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2" w:type="dxa"/>
        <w:tblLook w:val="01E0" w:firstRow="1" w:lastRow="1" w:firstColumn="1" w:lastColumn="1" w:noHBand="0" w:noVBand="0"/>
      </w:tblPr>
      <w:tblGrid>
        <w:gridCol w:w="2719"/>
        <w:gridCol w:w="8163"/>
      </w:tblGrid>
      <w:tr w:rsidR="00467D0D" w14:paraId="023B8BB7" w14:textId="77777777" w:rsidTr="006977AB">
        <w:tc>
          <w:tcPr>
            <w:tcW w:w="2719" w:type="dxa"/>
            <w:shd w:val="clear" w:color="auto" w:fill="003399"/>
          </w:tcPr>
          <w:p w14:paraId="07024F02" w14:textId="77777777" w:rsidR="00467D0D" w:rsidRDefault="00467D0D" w:rsidP="00467D0D">
            <w:pPr>
              <w:pStyle w:val="BodyText"/>
            </w:pPr>
          </w:p>
        </w:tc>
        <w:tc>
          <w:tcPr>
            <w:tcW w:w="8163" w:type="dxa"/>
            <w:shd w:val="clear" w:color="auto" w:fill="003399"/>
          </w:tcPr>
          <w:p w14:paraId="7E9DAE7A" w14:textId="77777777" w:rsidR="00467D0D" w:rsidRDefault="00467D0D" w:rsidP="00467D0D">
            <w:pPr>
              <w:pStyle w:val="BodyText"/>
            </w:pPr>
          </w:p>
        </w:tc>
      </w:tr>
      <w:tr w:rsidR="00467D0D" w14:paraId="1BE15D8B" w14:textId="77777777" w:rsidTr="006977AB">
        <w:trPr>
          <w:trHeight w:val="1440"/>
        </w:trPr>
        <w:tc>
          <w:tcPr>
            <w:tcW w:w="2719" w:type="dxa"/>
            <w:vAlign w:val="center"/>
          </w:tcPr>
          <w:p w14:paraId="416B95AA" w14:textId="5B936EF6" w:rsidR="00467D0D" w:rsidRPr="00517FB5" w:rsidRDefault="006977AB" w:rsidP="00517FB5">
            <w:pPr>
              <w:pStyle w:val="NewsletterTitle"/>
              <w:jc w:val="left"/>
              <w:rPr>
                <w:sz w:val="28"/>
                <w:szCs w:val="28"/>
              </w:rPr>
            </w:pPr>
            <w:r w:rsidRPr="006D052C">
              <w:rPr>
                <w:rFonts w:ascii="Verdana" w:eastAsiaTheme="minorHAnsi" w:hAnsi="Verdana" w:cstheme="minorBidi"/>
                <w:noProof/>
                <w:sz w:val="20"/>
                <w:szCs w:val="20"/>
              </w:rPr>
              <w:drawing>
                <wp:anchor distT="0" distB="0" distL="114300" distR="114300" simplePos="0" relativeHeight="251669504" behindDoc="0" locked="0" layoutInCell="1" allowOverlap="1" wp14:anchorId="4214B6A6" wp14:editId="2F0758CF">
                  <wp:simplePos x="0" y="0"/>
                  <wp:positionH relativeFrom="margin">
                    <wp:posOffset>22860</wp:posOffset>
                  </wp:positionH>
                  <wp:positionV relativeFrom="margin">
                    <wp:posOffset>-39370</wp:posOffset>
                  </wp:positionV>
                  <wp:extent cx="1554480" cy="603250"/>
                  <wp:effectExtent l="0" t="0" r="762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163" w:type="dxa"/>
            <w:vAlign w:val="center"/>
          </w:tcPr>
          <w:p w14:paraId="60B9BDD3" w14:textId="77777777" w:rsidR="00517FB5" w:rsidRDefault="00517FB5" w:rsidP="00785129">
            <w:pPr>
              <w:pStyle w:val="NewsletterTitle"/>
              <w:rPr>
                <w:color w:val="365F91"/>
                <w:sz w:val="30"/>
                <w:szCs w:val="30"/>
              </w:rPr>
            </w:pPr>
          </w:p>
          <w:p w14:paraId="57597EB7" w14:textId="50B42816" w:rsidR="00467D0D" w:rsidRPr="00E57677" w:rsidRDefault="00297E1E" w:rsidP="00517FB5">
            <w:pPr>
              <w:pStyle w:val="NewsletterTitle"/>
              <w:jc w:val="left"/>
              <w:rPr>
                <w:color w:val="365F91"/>
                <w:sz w:val="30"/>
                <w:szCs w:val="30"/>
              </w:rPr>
            </w:pPr>
            <w:r w:rsidRPr="00E57677">
              <w:rPr>
                <w:color w:val="365F91"/>
                <w:sz w:val="30"/>
                <w:szCs w:val="30"/>
              </w:rPr>
              <w:t>Wisconsin Religious and Independent Schools Accreditation</w:t>
            </w:r>
          </w:p>
          <w:p w14:paraId="1F5F08CD" w14:textId="77777777" w:rsidR="00297E1E" w:rsidRPr="00297E1E" w:rsidRDefault="00297E1E" w:rsidP="00785129">
            <w:pPr>
              <w:pStyle w:val="NewsletterTitle"/>
              <w:rPr>
                <w:b/>
                <w:sz w:val="30"/>
                <w:szCs w:val="30"/>
              </w:rPr>
            </w:pPr>
            <w:r w:rsidRPr="00E57677">
              <w:rPr>
                <w:b/>
                <w:color w:val="365F91"/>
                <w:sz w:val="72"/>
                <w:szCs w:val="30"/>
              </w:rPr>
              <w:t>ACCREDITATION NEWS</w:t>
            </w:r>
          </w:p>
        </w:tc>
      </w:tr>
    </w:tbl>
    <w:p w14:paraId="1A69E7CE" w14:textId="671F1305" w:rsidR="006411D6" w:rsidRPr="006926A2" w:rsidRDefault="00001583" w:rsidP="00404801">
      <w:pPr>
        <w:rPr>
          <w:rFonts w:ascii="Trebuchet MS" w:hAnsi="Trebuchet MS"/>
          <w:color w:val="0066CC"/>
          <w:sz w:val="22"/>
          <w:szCs w:val="20"/>
        </w:rPr>
      </w:pPr>
      <w:r w:rsidRPr="006926A2">
        <w:rPr>
          <w:noProof/>
          <w:sz w:val="16"/>
          <w:highlight w:val="yellow"/>
        </w:rPr>
        <mc:AlternateContent>
          <mc:Choice Requires="wps">
            <w:drawing>
              <wp:anchor distT="91440" distB="91440" distL="114300" distR="114300" simplePos="0" relativeHeight="251660288" behindDoc="0" locked="1" layoutInCell="0" allowOverlap="0" wp14:anchorId="2BBE1250" wp14:editId="4F57610E">
                <wp:simplePos x="0" y="0"/>
                <wp:positionH relativeFrom="page">
                  <wp:posOffset>521970</wp:posOffset>
                </wp:positionH>
                <wp:positionV relativeFrom="page">
                  <wp:posOffset>1892935</wp:posOffset>
                </wp:positionV>
                <wp:extent cx="1724025" cy="8913495"/>
                <wp:effectExtent l="38100" t="38100" r="123825" b="106680"/>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24025" cy="8913495"/>
                        </a:xfrm>
                        <a:prstGeom prst="rect">
                          <a:avLst/>
                        </a:prstGeom>
                        <a:solidFill>
                          <a:srgbClr val="2F5E8D"/>
                        </a:solidFill>
                        <a:ln w="19050">
                          <a:solidFill>
                            <a:srgbClr val="2F5E8D"/>
                          </a:solidFill>
                          <a:miter lim="800000"/>
                          <a:headEnd/>
                          <a:tailEnd/>
                        </a:ln>
                        <a:effectLst>
                          <a:outerShdw blurRad="50800" dist="38100" dir="2700000" algn="tl" rotWithShape="0">
                            <a:srgbClr val="000000">
                              <a:alpha val="39999"/>
                            </a:srgbClr>
                          </a:outerShdw>
                        </a:effectLst>
                      </wps:spPr>
                      <wps:txbx>
                        <w:txbxContent>
                          <w:p w14:paraId="1F115CE1" w14:textId="77777777" w:rsidR="00E57677" w:rsidRPr="00E57677" w:rsidRDefault="00E57677" w:rsidP="00E57677">
                            <w:pPr>
                              <w:pStyle w:val="Links"/>
                              <w:spacing w:before="0"/>
                              <w:jc w:val="center"/>
                              <w:rPr>
                                <w:rStyle w:val="Hyperlink"/>
                                <w:b/>
                                <w:i/>
                                <w:color w:val="FFFFFF"/>
                                <w:sz w:val="22"/>
                              </w:rPr>
                            </w:pPr>
                            <w:r w:rsidRPr="00E57677">
                              <w:rPr>
                                <w:rStyle w:val="Hyperlink"/>
                                <w:b/>
                                <w:i/>
                                <w:color w:val="FFFFFF"/>
                                <w:sz w:val="22"/>
                              </w:rPr>
                              <w:t>Mission:</w:t>
                            </w:r>
                          </w:p>
                          <w:p w14:paraId="7824DC15" w14:textId="29DF920F" w:rsidR="00E57677" w:rsidRDefault="00E57677" w:rsidP="00E57677">
                            <w:pPr>
                              <w:pStyle w:val="Links"/>
                              <w:spacing w:before="0"/>
                              <w:jc w:val="center"/>
                              <w:rPr>
                                <w:rStyle w:val="Hyperlink"/>
                                <w:color w:val="FFFFFF"/>
                              </w:rPr>
                            </w:pPr>
                            <w:r w:rsidRPr="00E57677">
                              <w:rPr>
                                <w:rStyle w:val="Hyperlink"/>
                                <w:color w:val="FFFFFF"/>
                              </w:rPr>
                              <w:t>The Wisconsin Religious and Independent Schools Accreditation annually accredits schools that meet rigorous standards of excellence and demonstrate continuous school improvement.</w:t>
                            </w:r>
                          </w:p>
                          <w:p w14:paraId="00F321CB" w14:textId="77777777" w:rsidR="006926A2" w:rsidRPr="00E57677" w:rsidRDefault="006926A2" w:rsidP="00E57677">
                            <w:pPr>
                              <w:pStyle w:val="Links"/>
                              <w:spacing w:before="0"/>
                              <w:jc w:val="center"/>
                              <w:rPr>
                                <w:rStyle w:val="Hyperlink"/>
                                <w:color w:val="FFFFFF"/>
                              </w:rPr>
                            </w:pPr>
                          </w:p>
                          <w:p w14:paraId="391C023F" w14:textId="77777777" w:rsidR="00E57677" w:rsidRPr="00E57677" w:rsidRDefault="00E57677" w:rsidP="00E57677">
                            <w:pPr>
                              <w:pStyle w:val="Links"/>
                              <w:spacing w:before="0"/>
                              <w:jc w:val="center"/>
                              <w:rPr>
                                <w:rStyle w:val="Hyperlink"/>
                                <w:b/>
                                <w:i/>
                                <w:color w:val="FFFFFF"/>
                                <w:sz w:val="22"/>
                              </w:rPr>
                            </w:pPr>
                            <w:r w:rsidRPr="00E57677">
                              <w:rPr>
                                <w:rStyle w:val="Hyperlink"/>
                                <w:b/>
                                <w:i/>
                                <w:color w:val="FFFFFF"/>
                                <w:sz w:val="22"/>
                              </w:rPr>
                              <w:t>Board of Directors:</w:t>
                            </w:r>
                          </w:p>
                          <w:p w14:paraId="6BECBDCE" w14:textId="0280E8C3" w:rsidR="002B2C09" w:rsidRDefault="002B2C09" w:rsidP="00E57677">
                            <w:pPr>
                              <w:pStyle w:val="Links"/>
                              <w:spacing w:before="0"/>
                              <w:ind w:left="270" w:hanging="270"/>
                              <w:rPr>
                                <w:rStyle w:val="Hyperlink"/>
                                <w:color w:val="FFFFFF"/>
                                <w:sz w:val="19"/>
                                <w:szCs w:val="19"/>
                              </w:rPr>
                            </w:pPr>
                          </w:p>
                          <w:p w14:paraId="266E4075" w14:textId="50D27F5A" w:rsidR="002B2C09" w:rsidRDefault="002B2C09" w:rsidP="00E57677">
                            <w:pPr>
                              <w:pStyle w:val="Links"/>
                              <w:spacing w:before="0"/>
                              <w:ind w:left="270" w:hanging="270"/>
                              <w:rPr>
                                <w:rStyle w:val="Hyperlink"/>
                                <w:color w:val="FFFFFF"/>
                                <w:sz w:val="19"/>
                                <w:szCs w:val="19"/>
                              </w:rPr>
                            </w:pPr>
                            <w:r>
                              <w:rPr>
                                <w:rStyle w:val="Hyperlink"/>
                                <w:color w:val="FFFFFF"/>
                                <w:sz w:val="19"/>
                                <w:szCs w:val="19"/>
                              </w:rPr>
                              <w:t xml:space="preserve">Todd Blahnik, Diocese of  </w:t>
                            </w:r>
                          </w:p>
                          <w:p w14:paraId="0273B0FA" w14:textId="3F432702" w:rsidR="002B2C09" w:rsidRDefault="002B2C09" w:rsidP="00E57677">
                            <w:pPr>
                              <w:pStyle w:val="Links"/>
                              <w:spacing w:before="0"/>
                              <w:ind w:left="270" w:hanging="270"/>
                              <w:rPr>
                                <w:rStyle w:val="Hyperlink"/>
                                <w:color w:val="FFFFFF"/>
                                <w:sz w:val="19"/>
                                <w:szCs w:val="19"/>
                              </w:rPr>
                            </w:pPr>
                            <w:r>
                              <w:rPr>
                                <w:rStyle w:val="Hyperlink"/>
                                <w:color w:val="FFFFFF"/>
                                <w:sz w:val="19"/>
                                <w:szCs w:val="19"/>
                              </w:rPr>
                              <w:t xml:space="preserve">    Green Bay (President)</w:t>
                            </w:r>
                          </w:p>
                          <w:p w14:paraId="124D3E91" w14:textId="77777777" w:rsidR="002B2C09" w:rsidRDefault="002B2C09" w:rsidP="00E57677">
                            <w:pPr>
                              <w:pStyle w:val="Links"/>
                              <w:spacing w:before="0"/>
                              <w:ind w:left="270" w:hanging="270"/>
                              <w:rPr>
                                <w:rStyle w:val="Hyperlink"/>
                                <w:color w:val="FFFFFF"/>
                                <w:sz w:val="19"/>
                                <w:szCs w:val="19"/>
                              </w:rPr>
                            </w:pPr>
                          </w:p>
                          <w:p w14:paraId="507C3C7A" w14:textId="77777777" w:rsidR="00E57677" w:rsidRPr="00E57677" w:rsidRDefault="00E57677" w:rsidP="00E57677">
                            <w:pPr>
                              <w:pStyle w:val="Links"/>
                              <w:spacing w:before="0"/>
                              <w:ind w:left="270" w:hanging="270"/>
                              <w:rPr>
                                <w:rStyle w:val="Hyperlink"/>
                                <w:color w:val="FFFFFF"/>
                                <w:sz w:val="19"/>
                                <w:szCs w:val="19"/>
                              </w:rPr>
                            </w:pPr>
                            <w:r w:rsidRPr="00E57677">
                              <w:rPr>
                                <w:rStyle w:val="Hyperlink"/>
                                <w:color w:val="FFFFFF"/>
                                <w:sz w:val="19"/>
                                <w:szCs w:val="19"/>
                              </w:rPr>
                              <w:t>David Schroeder, WELS (Vice President)</w:t>
                            </w:r>
                          </w:p>
                          <w:p w14:paraId="4928FB0C" w14:textId="77777777" w:rsidR="00E57677" w:rsidRPr="00E57677" w:rsidRDefault="00E57677" w:rsidP="00E57677">
                            <w:pPr>
                              <w:pStyle w:val="Links"/>
                              <w:spacing w:before="0"/>
                              <w:ind w:left="270" w:hanging="270"/>
                              <w:rPr>
                                <w:rStyle w:val="Hyperlink"/>
                                <w:color w:val="FFFFFF"/>
                                <w:sz w:val="19"/>
                                <w:szCs w:val="19"/>
                              </w:rPr>
                            </w:pPr>
                          </w:p>
                          <w:p w14:paraId="4433D653" w14:textId="3588F859" w:rsidR="00E57677" w:rsidRPr="00E57677" w:rsidRDefault="00E57677" w:rsidP="00E57677">
                            <w:pPr>
                              <w:pStyle w:val="Links"/>
                              <w:spacing w:before="0"/>
                              <w:ind w:left="270" w:hanging="270"/>
                              <w:rPr>
                                <w:rStyle w:val="Hyperlink"/>
                                <w:color w:val="FFFFFF"/>
                                <w:sz w:val="19"/>
                                <w:szCs w:val="19"/>
                              </w:rPr>
                            </w:pPr>
                            <w:r w:rsidRPr="00E57677">
                              <w:rPr>
                                <w:rStyle w:val="Hyperlink"/>
                                <w:color w:val="FFFFFF"/>
                                <w:sz w:val="19"/>
                                <w:szCs w:val="19"/>
                              </w:rPr>
                              <w:t>Peggy Schoenfuss, MAE, Diocese of Superior (</w:t>
                            </w:r>
                            <w:r w:rsidR="002B2C09">
                              <w:rPr>
                                <w:rStyle w:val="Hyperlink"/>
                                <w:color w:val="FFFFFF"/>
                                <w:sz w:val="19"/>
                                <w:szCs w:val="19"/>
                              </w:rPr>
                              <w:t>Secretary</w:t>
                            </w:r>
                            <w:r w:rsidRPr="00E57677">
                              <w:rPr>
                                <w:rStyle w:val="Hyperlink"/>
                                <w:color w:val="FFFFFF"/>
                                <w:sz w:val="19"/>
                                <w:szCs w:val="19"/>
                              </w:rPr>
                              <w:t>)</w:t>
                            </w:r>
                          </w:p>
                          <w:p w14:paraId="13B1F543" w14:textId="77777777" w:rsidR="00E57677" w:rsidRPr="00E57677" w:rsidRDefault="00E57677" w:rsidP="00E57677">
                            <w:pPr>
                              <w:pStyle w:val="Links"/>
                              <w:spacing w:before="0"/>
                              <w:ind w:left="270" w:hanging="270"/>
                              <w:rPr>
                                <w:rStyle w:val="Hyperlink"/>
                                <w:color w:val="FFFFFF"/>
                                <w:sz w:val="19"/>
                                <w:szCs w:val="19"/>
                              </w:rPr>
                            </w:pPr>
                          </w:p>
                          <w:p w14:paraId="2D1ACD47" w14:textId="59A23B3A" w:rsidR="00E57677" w:rsidRPr="00E57677" w:rsidRDefault="00E57677" w:rsidP="00E57677">
                            <w:pPr>
                              <w:pStyle w:val="Links"/>
                              <w:spacing w:before="0"/>
                              <w:ind w:left="270" w:hanging="270"/>
                              <w:rPr>
                                <w:rStyle w:val="Hyperlink"/>
                                <w:color w:val="FFFFFF"/>
                                <w:sz w:val="19"/>
                                <w:szCs w:val="19"/>
                              </w:rPr>
                            </w:pPr>
                            <w:r w:rsidRPr="00E57677">
                              <w:rPr>
                                <w:rStyle w:val="Hyperlink"/>
                                <w:color w:val="FFFFFF"/>
                                <w:sz w:val="19"/>
                                <w:szCs w:val="19"/>
                              </w:rPr>
                              <w:t xml:space="preserve">Michael </w:t>
                            </w:r>
                            <w:r w:rsidR="0075265E" w:rsidRPr="00E57677">
                              <w:rPr>
                                <w:rStyle w:val="Hyperlink"/>
                                <w:color w:val="FFFFFF"/>
                                <w:sz w:val="19"/>
                                <w:szCs w:val="19"/>
                              </w:rPr>
                              <w:t>Lancaster</w:t>
                            </w:r>
                            <w:r w:rsidRPr="00E57677">
                              <w:rPr>
                                <w:rStyle w:val="Hyperlink"/>
                                <w:color w:val="FFFFFF"/>
                                <w:sz w:val="19"/>
                                <w:szCs w:val="19"/>
                              </w:rPr>
                              <w:t xml:space="preserve">, </w:t>
                            </w:r>
                            <w:proofErr w:type="spellStart"/>
                            <w:r w:rsidR="006926A2">
                              <w:rPr>
                                <w:rStyle w:val="Hyperlink"/>
                                <w:color w:val="FFFFFF"/>
                                <w:sz w:val="19"/>
                                <w:szCs w:val="19"/>
                              </w:rPr>
                              <w:t>E</w:t>
                            </w:r>
                            <w:r w:rsidRPr="00E57677">
                              <w:rPr>
                                <w:rStyle w:val="Hyperlink"/>
                                <w:color w:val="FFFFFF"/>
                                <w:sz w:val="19"/>
                                <w:szCs w:val="19"/>
                              </w:rPr>
                              <w:t>d.S</w:t>
                            </w:r>
                            <w:proofErr w:type="spellEnd"/>
                            <w:r w:rsidRPr="00E57677">
                              <w:rPr>
                                <w:rStyle w:val="Hyperlink"/>
                                <w:color w:val="FFFFFF"/>
                                <w:sz w:val="19"/>
                                <w:szCs w:val="19"/>
                              </w:rPr>
                              <w:t>., Diocese of Madison (</w:t>
                            </w:r>
                            <w:r w:rsidR="002B2C09">
                              <w:rPr>
                                <w:rStyle w:val="Hyperlink"/>
                                <w:color w:val="FFFFFF"/>
                                <w:sz w:val="19"/>
                                <w:szCs w:val="19"/>
                              </w:rPr>
                              <w:t>Treasurer</w:t>
                            </w:r>
                            <w:r w:rsidRPr="00E57677">
                              <w:rPr>
                                <w:rStyle w:val="Hyperlink"/>
                                <w:color w:val="FFFFFF"/>
                                <w:sz w:val="19"/>
                                <w:szCs w:val="19"/>
                              </w:rPr>
                              <w:t>)</w:t>
                            </w:r>
                          </w:p>
                          <w:p w14:paraId="7841F0A2" w14:textId="77777777" w:rsidR="00E57677" w:rsidRPr="00E57677" w:rsidRDefault="00E57677" w:rsidP="00E57677">
                            <w:pPr>
                              <w:pStyle w:val="Links"/>
                              <w:spacing w:before="0"/>
                              <w:ind w:left="270" w:hanging="270"/>
                              <w:rPr>
                                <w:rStyle w:val="Hyperlink"/>
                                <w:color w:val="FFFFFF"/>
                                <w:sz w:val="19"/>
                                <w:szCs w:val="19"/>
                              </w:rPr>
                            </w:pPr>
                          </w:p>
                          <w:p w14:paraId="14B980DF" w14:textId="4218CF90" w:rsidR="00E57677" w:rsidRPr="00E57677" w:rsidRDefault="002B2C09" w:rsidP="00E57677">
                            <w:pPr>
                              <w:pStyle w:val="Links"/>
                              <w:spacing w:before="0"/>
                              <w:ind w:left="270" w:hanging="270"/>
                              <w:rPr>
                                <w:rStyle w:val="Hyperlink"/>
                                <w:color w:val="FFFFFF"/>
                                <w:sz w:val="19"/>
                                <w:szCs w:val="19"/>
                              </w:rPr>
                            </w:pPr>
                            <w:r>
                              <w:rPr>
                                <w:rStyle w:val="Hyperlink"/>
                                <w:color w:val="FFFFFF"/>
                                <w:sz w:val="19"/>
                                <w:szCs w:val="19"/>
                              </w:rPr>
                              <w:t>Javera Bokhari</w:t>
                            </w:r>
                            <w:r w:rsidR="00E57677" w:rsidRPr="00E57677">
                              <w:rPr>
                                <w:rStyle w:val="Hyperlink"/>
                                <w:color w:val="FFFFFF"/>
                                <w:sz w:val="19"/>
                                <w:szCs w:val="19"/>
                              </w:rPr>
                              <w:t>, Independent Schools (Membe</w:t>
                            </w:r>
                            <w:r w:rsidR="009D22E5">
                              <w:rPr>
                                <w:rStyle w:val="Hyperlink"/>
                                <w:color w:val="FFFFFF"/>
                                <w:sz w:val="19"/>
                                <w:szCs w:val="19"/>
                              </w:rPr>
                              <w:t>r</w:t>
                            </w:r>
                            <w:r w:rsidR="00C607E6">
                              <w:rPr>
                                <w:rStyle w:val="Hyperlink"/>
                                <w:color w:val="FFFFFF"/>
                                <w:sz w:val="19"/>
                                <w:szCs w:val="19"/>
                              </w:rPr>
                              <w:t>-at Large</w:t>
                            </w:r>
                            <w:r w:rsidR="00E57677" w:rsidRPr="00E57677">
                              <w:rPr>
                                <w:rStyle w:val="Hyperlink"/>
                                <w:color w:val="FFFFFF"/>
                                <w:sz w:val="19"/>
                                <w:szCs w:val="19"/>
                              </w:rPr>
                              <w:t>)</w:t>
                            </w:r>
                          </w:p>
                          <w:p w14:paraId="2B91B4F8" w14:textId="27094A83" w:rsidR="00E57677" w:rsidRDefault="00E57677" w:rsidP="00E57677">
                            <w:pPr>
                              <w:pStyle w:val="Links"/>
                              <w:spacing w:before="0"/>
                              <w:ind w:left="270" w:hanging="270"/>
                              <w:rPr>
                                <w:rStyle w:val="Hyperlink"/>
                                <w:color w:val="FFFFFF"/>
                                <w:sz w:val="19"/>
                                <w:szCs w:val="19"/>
                              </w:rPr>
                            </w:pPr>
                          </w:p>
                          <w:p w14:paraId="7B5EED13" w14:textId="77777777" w:rsidR="005A0AAB" w:rsidRDefault="005A0AAB" w:rsidP="005A0AAB">
                            <w:pPr>
                              <w:pStyle w:val="Links"/>
                              <w:spacing w:before="0"/>
                              <w:ind w:left="270" w:hanging="270"/>
                              <w:rPr>
                                <w:rStyle w:val="Hyperlink"/>
                                <w:color w:val="FFFFFF"/>
                                <w:sz w:val="19"/>
                                <w:szCs w:val="19"/>
                              </w:rPr>
                            </w:pPr>
                            <w:r w:rsidRPr="00E57677">
                              <w:rPr>
                                <w:rStyle w:val="Hyperlink"/>
                                <w:color w:val="FFFFFF"/>
                                <w:sz w:val="19"/>
                                <w:szCs w:val="19"/>
                              </w:rPr>
                              <w:t>Susa Givens (Member</w:t>
                            </w:r>
                            <w:r>
                              <w:rPr>
                                <w:rStyle w:val="Hyperlink"/>
                                <w:color w:val="FFFFFF"/>
                                <w:sz w:val="19"/>
                                <w:szCs w:val="19"/>
                              </w:rPr>
                              <w:t>-at-Large</w:t>
                            </w:r>
                            <w:r w:rsidRPr="00E57677">
                              <w:rPr>
                                <w:rStyle w:val="Hyperlink"/>
                                <w:color w:val="FFFFFF"/>
                                <w:sz w:val="19"/>
                                <w:szCs w:val="19"/>
                              </w:rPr>
                              <w:t xml:space="preserve">) </w:t>
                            </w:r>
                          </w:p>
                          <w:p w14:paraId="2A7C3DE3" w14:textId="77777777" w:rsidR="005A0AAB" w:rsidRPr="00E57677" w:rsidRDefault="005A0AAB" w:rsidP="00E57677">
                            <w:pPr>
                              <w:pStyle w:val="Links"/>
                              <w:spacing w:before="0"/>
                              <w:ind w:left="270" w:hanging="270"/>
                              <w:rPr>
                                <w:rStyle w:val="Hyperlink"/>
                                <w:color w:val="FFFFFF"/>
                                <w:sz w:val="19"/>
                                <w:szCs w:val="19"/>
                              </w:rPr>
                            </w:pPr>
                          </w:p>
                          <w:p w14:paraId="0FD84C4A" w14:textId="2B10F793" w:rsidR="00E57677" w:rsidRPr="00E57677" w:rsidRDefault="002B2C09" w:rsidP="00E57677">
                            <w:pPr>
                              <w:pStyle w:val="Links"/>
                              <w:spacing w:before="0"/>
                              <w:ind w:left="270" w:hanging="270"/>
                              <w:rPr>
                                <w:rStyle w:val="Hyperlink"/>
                                <w:color w:val="FFFFFF"/>
                                <w:sz w:val="19"/>
                                <w:szCs w:val="19"/>
                              </w:rPr>
                            </w:pPr>
                            <w:r>
                              <w:rPr>
                                <w:rStyle w:val="Hyperlink"/>
                                <w:color w:val="FFFFFF"/>
                                <w:sz w:val="19"/>
                                <w:szCs w:val="19"/>
                              </w:rPr>
                              <w:t>Jeff</w:t>
                            </w:r>
                            <w:r w:rsidR="005A0AAB">
                              <w:rPr>
                                <w:rStyle w:val="Hyperlink"/>
                                <w:color w:val="FFFFFF"/>
                                <w:sz w:val="19"/>
                                <w:szCs w:val="19"/>
                              </w:rPr>
                              <w:t>rey</w:t>
                            </w:r>
                            <w:r>
                              <w:rPr>
                                <w:rStyle w:val="Hyperlink"/>
                                <w:color w:val="FFFFFF"/>
                                <w:sz w:val="19"/>
                                <w:szCs w:val="19"/>
                              </w:rPr>
                              <w:t xml:space="preserve"> Hoogeveen, Ed.</w:t>
                            </w:r>
                            <w:r w:rsidR="005A0AAB">
                              <w:rPr>
                                <w:rStyle w:val="Hyperlink"/>
                                <w:color w:val="FFFFFF"/>
                                <w:sz w:val="19"/>
                                <w:szCs w:val="19"/>
                              </w:rPr>
                              <w:t>D</w:t>
                            </w:r>
                            <w:r>
                              <w:rPr>
                                <w:rStyle w:val="Hyperlink"/>
                                <w:color w:val="FFFFFF"/>
                                <w:sz w:val="19"/>
                                <w:szCs w:val="19"/>
                              </w:rPr>
                              <w:t>.</w:t>
                            </w:r>
                            <w:r w:rsidR="00F61485">
                              <w:rPr>
                                <w:rStyle w:val="Hyperlink"/>
                                <w:color w:val="FFFFFF"/>
                                <w:sz w:val="19"/>
                                <w:szCs w:val="19"/>
                              </w:rPr>
                              <w:t xml:space="preserve">, CSI </w:t>
                            </w:r>
                            <w:r w:rsidR="00E57677" w:rsidRPr="00E57677">
                              <w:rPr>
                                <w:rStyle w:val="Hyperlink"/>
                                <w:color w:val="FFFFFF"/>
                                <w:sz w:val="19"/>
                                <w:szCs w:val="19"/>
                              </w:rPr>
                              <w:t>(Member)</w:t>
                            </w:r>
                          </w:p>
                          <w:p w14:paraId="77F35D37" w14:textId="77777777" w:rsidR="00E57677" w:rsidRPr="00E57677" w:rsidRDefault="00E57677" w:rsidP="00E57677">
                            <w:pPr>
                              <w:pStyle w:val="Links"/>
                              <w:spacing w:before="0"/>
                              <w:ind w:left="270" w:hanging="270"/>
                              <w:rPr>
                                <w:rStyle w:val="Hyperlink"/>
                                <w:color w:val="FFFFFF"/>
                                <w:sz w:val="19"/>
                                <w:szCs w:val="19"/>
                              </w:rPr>
                            </w:pPr>
                          </w:p>
                          <w:p w14:paraId="4E4BF8DF" w14:textId="70E9C07C" w:rsidR="00E57677" w:rsidRPr="00E57677" w:rsidRDefault="000D6D4E" w:rsidP="00E57677">
                            <w:pPr>
                              <w:pStyle w:val="Links"/>
                              <w:spacing w:before="0"/>
                              <w:ind w:left="270" w:hanging="270"/>
                              <w:rPr>
                                <w:rStyle w:val="Hyperlink"/>
                                <w:color w:val="FFFFFF"/>
                                <w:sz w:val="19"/>
                                <w:szCs w:val="19"/>
                              </w:rPr>
                            </w:pPr>
                            <w:r>
                              <w:rPr>
                                <w:rStyle w:val="Hyperlink"/>
                                <w:color w:val="FFFFFF"/>
                                <w:sz w:val="19"/>
                                <w:szCs w:val="19"/>
                              </w:rPr>
                              <w:t>Tom Reichenbacher,</w:t>
                            </w:r>
                            <w:r w:rsidR="00E57677" w:rsidRPr="00E57677">
                              <w:rPr>
                                <w:rStyle w:val="Hyperlink"/>
                                <w:color w:val="FFFFFF"/>
                                <w:sz w:val="19"/>
                                <w:szCs w:val="19"/>
                              </w:rPr>
                              <w:t xml:space="preserve"> Diocese of La Crosse (Member)</w:t>
                            </w:r>
                          </w:p>
                          <w:p w14:paraId="57D43DE9" w14:textId="0458059D" w:rsidR="002B2C09" w:rsidRDefault="002B2C09" w:rsidP="005A0AAB">
                            <w:pPr>
                              <w:pStyle w:val="Links"/>
                              <w:spacing w:before="0"/>
                              <w:rPr>
                                <w:rStyle w:val="Hyperlink"/>
                                <w:color w:val="FFFFFF"/>
                                <w:sz w:val="19"/>
                                <w:szCs w:val="19"/>
                              </w:rPr>
                            </w:pPr>
                          </w:p>
                          <w:p w14:paraId="7947C006" w14:textId="75B9DBA0" w:rsidR="002B2C09" w:rsidRPr="00E57677" w:rsidRDefault="002B2C09" w:rsidP="002B2C09">
                            <w:pPr>
                              <w:pStyle w:val="Links"/>
                              <w:spacing w:before="0"/>
                              <w:ind w:left="270" w:hanging="270"/>
                              <w:rPr>
                                <w:rStyle w:val="Hyperlink"/>
                                <w:color w:val="FFFFFF"/>
                                <w:sz w:val="19"/>
                                <w:szCs w:val="19"/>
                              </w:rPr>
                            </w:pPr>
                            <w:r w:rsidRPr="00E57677">
                              <w:rPr>
                                <w:rStyle w:val="Hyperlink"/>
                                <w:color w:val="FFFFFF"/>
                                <w:sz w:val="19"/>
                                <w:szCs w:val="19"/>
                              </w:rPr>
                              <w:t xml:space="preserve">John Soper, </w:t>
                            </w:r>
                            <w:proofErr w:type="spellStart"/>
                            <w:r w:rsidRPr="00E57677">
                              <w:rPr>
                                <w:rStyle w:val="Hyperlink"/>
                                <w:color w:val="FFFFFF"/>
                                <w:sz w:val="19"/>
                                <w:szCs w:val="19"/>
                              </w:rPr>
                              <w:t>Ed.S</w:t>
                            </w:r>
                            <w:proofErr w:type="spellEnd"/>
                            <w:r w:rsidRPr="00E57677">
                              <w:rPr>
                                <w:rStyle w:val="Hyperlink"/>
                                <w:color w:val="FFFFFF"/>
                                <w:sz w:val="19"/>
                                <w:szCs w:val="19"/>
                              </w:rPr>
                              <w:t>., Archdiocese of Milwaukee (</w:t>
                            </w:r>
                            <w:r>
                              <w:rPr>
                                <w:rStyle w:val="Hyperlink"/>
                                <w:color w:val="FFFFFF"/>
                                <w:sz w:val="19"/>
                                <w:szCs w:val="19"/>
                              </w:rPr>
                              <w:t>Member</w:t>
                            </w:r>
                            <w:r w:rsidRPr="00E57677">
                              <w:rPr>
                                <w:rStyle w:val="Hyperlink"/>
                                <w:color w:val="FFFFFF"/>
                                <w:sz w:val="19"/>
                                <w:szCs w:val="19"/>
                              </w:rPr>
                              <w:t>)</w:t>
                            </w:r>
                          </w:p>
                          <w:p w14:paraId="7BAE1454" w14:textId="77777777" w:rsidR="00E57677" w:rsidRPr="00E57677" w:rsidRDefault="00E57677" w:rsidP="005A0AAB">
                            <w:pPr>
                              <w:pStyle w:val="Links"/>
                              <w:spacing w:before="0"/>
                              <w:rPr>
                                <w:rStyle w:val="Hyperlink"/>
                                <w:color w:val="FFFFFF"/>
                                <w:sz w:val="19"/>
                                <w:szCs w:val="19"/>
                              </w:rPr>
                            </w:pPr>
                          </w:p>
                          <w:p w14:paraId="604ED818" w14:textId="591F5312" w:rsidR="00E57677" w:rsidRPr="00E57677" w:rsidRDefault="002B2C09" w:rsidP="00E57677">
                            <w:pPr>
                              <w:pStyle w:val="Links"/>
                              <w:spacing w:before="0"/>
                              <w:ind w:left="270" w:hanging="270"/>
                              <w:rPr>
                                <w:rStyle w:val="Hyperlink"/>
                                <w:color w:val="FFFFFF"/>
                                <w:sz w:val="19"/>
                                <w:szCs w:val="19"/>
                              </w:rPr>
                            </w:pPr>
                            <w:r>
                              <w:rPr>
                                <w:rStyle w:val="Hyperlink"/>
                                <w:color w:val="FFFFFF"/>
                                <w:sz w:val="19"/>
                                <w:szCs w:val="19"/>
                              </w:rPr>
                              <w:t>Jean M Suttie</w:t>
                            </w:r>
                            <w:r w:rsidR="00E57677" w:rsidRPr="00E57677">
                              <w:rPr>
                                <w:rStyle w:val="Hyperlink"/>
                                <w:color w:val="FFFFFF"/>
                                <w:sz w:val="19"/>
                                <w:szCs w:val="19"/>
                              </w:rPr>
                              <w:t>, Independents (Executive Director)</w:t>
                            </w:r>
                          </w:p>
                          <w:p w14:paraId="4BC4FB0B" w14:textId="77777777" w:rsidR="00E57677" w:rsidRPr="00E57677" w:rsidRDefault="00E57677" w:rsidP="00E57677">
                            <w:pPr>
                              <w:rPr>
                                <w:color w:val="FFFFFF"/>
                                <w:sz w:val="18"/>
                                <w:szCs w:val="18"/>
                              </w:rPr>
                            </w:pPr>
                          </w:p>
                          <w:p w14:paraId="5EDFA52B" w14:textId="77777777" w:rsidR="00587AE1" w:rsidRDefault="00587AE1"/>
                        </w:txbxContent>
                      </wps:txbx>
                      <wps:bodyPr rot="0" vert="horz" wrap="square" lIns="82296" tIns="91440" rIns="82296" bIns="9144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2BBE1250" id="Rectangle 397" o:spid="_x0000_s1026" style="position:absolute;margin-left:41.1pt;margin-top:149.05pt;width:135.75pt;height:701.85pt;flip:x;z-index:25166028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" o:allowincell="f" o:allowoverlap="f" fillcolor="#2f5e8d" strokecolor="#2f5e8d" strokeweight="1.5pt">
                <v:shadow on="t" color="black" opacity="26213f" origin="-.5,-.5" offset=".74836mm,.74836mm"/>
                <v:textbox inset="6.48pt,7.2pt,6.48pt,7.2pt">
                  <w:txbxContent>
                    <w:p w14:paraId="1F115CE1" w14:textId="77777777" w:rsidR="00E57677" w:rsidRPr="00E57677" w:rsidRDefault="00E57677" w:rsidP="00E57677">
                      <w:pPr>
                        <w:pStyle w:val="Links"/>
                        <w:spacing w:before="0"/>
                        <w:jc w:val="center"/>
                        <w:rPr>
                          <w:rStyle w:val="Hyperlink"/>
                          <w:b/>
                          <w:i/>
                          <w:color w:val="FFFFFF"/>
                          <w:sz w:val="22"/>
                        </w:rPr>
                      </w:pPr>
                      <w:r w:rsidRPr="00E57677">
                        <w:rPr>
                          <w:rStyle w:val="Hyperlink"/>
                          <w:b/>
                          <w:i/>
                          <w:color w:val="FFFFFF"/>
                          <w:sz w:val="22"/>
                        </w:rPr>
                        <w:t>Mission:</w:t>
                      </w:r>
                    </w:p>
                    <w:p w14:paraId="7824DC15" w14:textId="29DF920F" w:rsidR="00E57677" w:rsidRDefault="00E57677" w:rsidP="00E57677">
                      <w:pPr>
                        <w:pStyle w:val="Links"/>
                        <w:spacing w:before="0"/>
                        <w:jc w:val="center"/>
                        <w:rPr>
                          <w:rStyle w:val="Hyperlink"/>
                          <w:color w:val="FFFFFF"/>
                        </w:rPr>
                      </w:pPr>
                      <w:r w:rsidRPr="00E57677">
                        <w:rPr>
                          <w:rStyle w:val="Hyperlink"/>
                          <w:color w:val="FFFFFF"/>
                        </w:rPr>
                        <w:t>The Wisconsin Religious and Independent Schools Accreditation annually accredits schools that meet rigorous standards of excellence and demonstrate continuous school improvement.</w:t>
                      </w:r>
                    </w:p>
                    <w:p w14:paraId="00F321CB" w14:textId="77777777" w:rsidR="006926A2" w:rsidRPr="00E57677" w:rsidRDefault="006926A2" w:rsidP="00E57677">
                      <w:pPr>
                        <w:pStyle w:val="Links"/>
                        <w:spacing w:before="0"/>
                        <w:jc w:val="center"/>
                        <w:rPr>
                          <w:rStyle w:val="Hyperlink"/>
                          <w:color w:val="FFFFFF"/>
                        </w:rPr>
                      </w:pPr>
                    </w:p>
                    <w:p w14:paraId="391C023F" w14:textId="77777777" w:rsidR="00E57677" w:rsidRPr="00E57677" w:rsidRDefault="00E57677" w:rsidP="00E57677">
                      <w:pPr>
                        <w:pStyle w:val="Links"/>
                        <w:spacing w:before="0"/>
                        <w:jc w:val="center"/>
                        <w:rPr>
                          <w:rStyle w:val="Hyperlink"/>
                          <w:b/>
                          <w:i/>
                          <w:color w:val="FFFFFF"/>
                          <w:sz w:val="22"/>
                        </w:rPr>
                      </w:pPr>
                      <w:r w:rsidRPr="00E57677">
                        <w:rPr>
                          <w:rStyle w:val="Hyperlink"/>
                          <w:b/>
                          <w:i/>
                          <w:color w:val="FFFFFF"/>
                          <w:sz w:val="22"/>
                        </w:rPr>
                        <w:t>Board of Directors:</w:t>
                      </w:r>
                    </w:p>
                    <w:p w14:paraId="6BECBDCE" w14:textId="0280E8C3" w:rsidR="002B2C09" w:rsidRDefault="002B2C09" w:rsidP="00E57677">
                      <w:pPr>
                        <w:pStyle w:val="Links"/>
                        <w:spacing w:before="0"/>
                        <w:ind w:left="270" w:hanging="270"/>
                        <w:rPr>
                          <w:rStyle w:val="Hyperlink"/>
                          <w:color w:val="FFFFFF"/>
                          <w:sz w:val="19"/>
                          <w:szCs w:val="19"/>
                        </w:rPr>
                      </w:pPr>
                    </w:p>
                    <w:p w14:paraId="266E4075" w14:textId="50D27F5A" w:rsidR="002B2C09" w:rsidRDefault="002B2C09" w:rsidP="00E57677">
                      <w:pPr>
                        <w:pStyle w:val="Links"/>
                        <w:spacing w:before="0"/>
                        <w:ind w:left="270" w:hanging="270"/>
                        <w:rPr>
                          <w:rStyle w:val="Hyperlink"/>
                          <w:color w:val="FFFFFF"/>
                          <w:sz w:val="19"/>
                          <w:szCs w:val="19"/>
                        </w:rPr>
                      </w:pPr>
                      <w:r>
                        <w:rPr>
                          <w:rStyle w:val="Hyperlink"/>
                          <w:color w:val="FFFFFF"/>
                          <w:sz w:val="19"/>
                          <w:szCs w:val="19"/>
                        </w:rPr>
                        <w:t xml:space="preserve">Todd Blahnik, Diocese of  </w:t>
                      </w:r>
                    </w:p>
                    <w:p w14:paraId="0273B0FA" w14:textId="3F432702" w:rsidR="002B2C09" w:rsidRDefault="002B2C09" w:rsidP="00E57677">
                      <w:pPr>
                        <w:pStyle w:val="Links"/>
                        <w:spacing w:before="0"/>
                        <w:ind w:left="270" w:hanging="270"/>
                        <w:rPr>
                          <w:rStyle w:val="Hyperlink"/>
                          <w:color w:val="FFFFFF"/>
                          <w:sz w:val="19"/>
                          <w:szCs w:val="19"/>
                        </w:rPr>
                      </w:pPr>
                      <w:r>
                        <w:rPr>
                          <w:rStyle w:val="Hyperlink"/>
                          <w:color w:val="FFFFFF"/>
                          <w:sz w:val="19"/>
                          <w:szCs w:val="19"/>
                        </w:rPr>
                        <w:t xml:space="preserve">    Green Bay (President)</w:t>
                      </w:r>
                    </w:p>
                    <w:p w14:paraId="124D3E91" w14:textId="77777777" w:rsidR="002B2C09" w:rsidRDefault="002B2C09" w:rsidP="00E57677">
                      <w:pPr>
                        <w:pStyle w:val="Links"/>
                        <w:spacing w:before="0"/>
                        <w:ind w:left="270" w:hanging="270"/>
                        <w:rPr>
                          <w:rStyle w:val="Hyperlink"/>
                          <w:color w:val="FFFFFF"/>
                          <w:sz w:val="19"/>
                          <w:szCs w:val="19"/>
                        </w:rPr>
                      </w:pPr>
                    </w:p>
                    <w:p w14:paraId="507C3C7A" w14:textId="77777777" w:rsidR="00E57677" w:rsidRPr="00E57677" w:rsidRDefault="00E57677" w:rsidP="00E57677">
                      <w:pPr>
                        <w:pStyle w:val="Links"/>
                        <w:spacing w:before="0"/>
                        <w:ind w:left="270" w:hanging="270"/>
                        <w:rPr>
                          <w:rStyle w:val="Hyperlink"/>
                          <w:color w:val="FFFFFF"/>
                          <w:sz w:val="19"/>
                          <w:szCs w:val="19"/>
                        </w:rPr>
                      </w:pPr>
                      <w:r w:rsidRPr="00E57677">
                        <w:rPr>
                          <w:rStyle w:val="Hyperlink"/>
                          <w:color w:val="FFFFFF"/>
                          <w:sz w:val="19"/>
                          <w:szCs w:val="19"/>
                        </w:rPr>
                        <w:t>David Schroeder, WELS (Vice President)</w:t>
                      </w:r>
                    </w:p>
                    <w:p w14:paraId="4928FB0C" w14:textId="77777777" w:rsidR="00E57677" w:rsidRPr="00E57677" w:rsidRDefault="00E57677" w:rsidP="00E57677">
                      <w:pPr>
                        <w:pStyle w:val="Links"/>
                        <w:spacing w:before="0"/>
                        <w:ind w:left="270" w:hanging="270"/>
                        <w:rPr>
                          <w:rStyle w:val="Hyperlink"/>
                          <w:color w:val="FFFFFF"/>
                          <w:sz w:val="19"/>
                          <w:szCs w:val="19"/>
                        </w:rPr>
                      </w:pPr>
                    </w:p>
                    <w:p w14:paraId="4433D653" w14:textId="3588F859" w:rsidR="00E57677" w:rsidRPr="00E57677" w:rsidRDefault="00E57677" w:rsidP="00E57677">
                      <w:pPr>
                        <w:pStyle w:val="Links"/>
                        <w:spacing w:before="0"/>
                        <w:ind w:left="270" w:hanging="270"/>
                        <w:rPr>
                          <w:rStyle w:val="Hyperlink"/>
                          <w:color w:val="FFFFFF"/>
                          <w:sz w:val="19"/>
                          <w:szCs w:val="19"/>
                        </w:rPr>
                      </w:pPr>
                      <w:r w:rsidRPr="00E57677">
                        <w:rPr>
                          <w:rStyle w:val="Hyperlink"/>
                          <w:color w:val="FFFFFF"/>
                          <w:sz w:val="19"/>
                          <w:szCs w:val="19"/>
                        </w:rPr>
                        <w:t>Peggy Schoenfuss, MAE, Diocese of Superior (</w:t>
                      </w:r>
                      <w:r w:rsidR="002B2C09">
                        <w:rPr>
                          <w:rStyle w:val="Hyperlink"/>
                          <w:color w:val="FFFFFF"/>
                          <w:sz w:val="19"/>
                          <w:szCs w:val="19"/>
                        </w:rPr>
                        <w:t>Secretary</w:t>
                      </w:r>
                      <w:r w:rsidRPr="00E57677">
                        <w:rPr>
                          <w:rStyle w:val="Hyperlink"/>
                          <w:color w:val="FFFFFF"/>
                          <w:sz w:val="19"/>
                          <w:szCs w:val="19"/>
                        </w:rPr>
                        <w:t>)</w:t>
                      </w:r>
                    </w:p>
                    <w:p w14:paraId="13B1F543" w14:textId="77777777" w:rsidR="00E57677" w:rsidRPr="00E57677" w:rsidRDefault="00E57677" w:rsidP="00E57677">
                      <w:pPr>
                        <w:pStyle w:val="Links"/>
                        <w:spacing w:before="0"/>
                        <w:ind w:left="270" w:hanging="270"/>
                        <w:rPr>
                          <w:rStyle w:val="Hyperlink"/>
                          <w:color w:val="FFFFFF"/>
                          <w:sz w:val="19"/>
                          <w:szCs w:val="19"/>
                        </w:rPr>
                      </w:pPr>
                    </w:p>
                    <w:p w14:paraId="2D1ACD47" w14:textId="59A23B3A" w:rsidR="00E57677" w:rsidRPr="00E57677" w:rsidRDefault="00E57677" w:rsidP="00E57677">
                      <w:pPr>
                        <w:pStyle w:val="Links"/>
                        <w:spacing w:before="0"/>
                        <w:ind w:left="270" w:hanging="270"/>
                        <w:rPr>
                          <w:rStyle w:val="Hyperlink"/>
                          <w:color w:val="FFFFFF"/>
                          <w:sz w:val="19"/>
                          <w:szCs w:val="19"/>
                        </w:rPr>
                      </w:pPr>
                      <w:r w:rsidRPr="00E57677">
                        <w:rPr>
                          <w:rStyle w:val="Hyperlink"/>
                          <w:color w:val="FFFFFF"/>
                          <w:sz w:val="19"/>
                          <w:szCs w:val="19"/>
                        </w:rPr>
                        <w:t xml:space="preserve">Michael </w:t>
                      </w:r>
                      <w:r w:rsidR="0075265E" w:rsidRPr="00E57677">
                        <w:rPr>
                          <w:rStyle w:val="Hyperlink"/>
                          <w:color w:val="FFFFFF"/>
                          <w:sz w:val="19"/>
                          <w:szCs w:val="19"/>
                        </w:rPr>
                        <w:t>Lancaster</w:t>
                      </w:r>
                      <w:r w:rsidRPr="00E57677">
                        <w:rPr>
                          <w:rStyle w:val="Hyperlink"/>
                          <w:color w:val="FFFFFF"/>
                          <w:sz w:val="19"/>
                          <w:szCs w:val="19"/>
                        </w:rPr>
                        <w:t xml:space="preserve">, </w:t>
                      </w:r>
                      <w:proofErr w:type="spellStart"/>
                      <w:r w:rsidR="006926A2">
                        <w:rPr>
                          <w:rStyle w:val="Hyperlink"/>
                          <w:color w:val="FFFFFF"/>
                          <w:sz w:val="19"/>
                          <w:szCs w:val="19"/>
                        </w:rPr>
                        <w:t>E</w:t>
                      </w:r>
                      <w:r w:rsidRPr="00E57677">
                        <w:rPr>
                          <w:rStyle w:val="Hyperlink"/>
                          <w:color w:val="FFFFFF"/>
                          <w:sz w:val="19"/>
                          <w:szCs w:val="19"/>
                        </w:rPr>
                        <w:t>d.S</w:t>
                      </w:r>
                      <w:proofErr w:type="spellEnd"/>
                      <w:r w:rsidRPr="00E57677">
                        <w:rPr>
                          <w:rStyle w:val="Hyperlink"/>
                          <w:color w:val="FFFFFF"/>
                          <w:sz w:val="19"/>
                          <w:szCs w:val="19"/>
                        </w:rPr>
                        <w:t>., Diocese of Madison (</w:t>
                      </w:r>
                      <w:r w:rsidR="002B2C09">
                        <w:rPr>
                          <w:rStyle w:val="Hyperlink"/>
                          <w:color w:val="FFFFFF"/>
                          <w:sz w:val="19"/>
                          <w:szCs w:val="19"/>
                        </w:rPr>
                        <w:t>Treasurer</w:t>
                      </w:r>
                      <w:r w:rsidRPr="00E57677">
                        <w:rPr>
                          <w:rStyle w:val="Hyperlink"/>
                          <w:color w:val="FFFFFF"/>
                          <w:sz w:val="19"/>
                          <w:szCs w:val="19"/>
                        </w:rPr>
                        <w:t>)</w:t>
                      </w:r>
                    </w:p>
                    <w:p w14:paraId="7841F0A2" w14:textId="77777777" w:rsidR="00E57677" w:rsidRPr="00E57677" w:rsidRDefault="00E57677" w:rsidP="00E57677">
                      <w:pPr>
                        <w:pStyle w:val="Links"/>
                        <w:spacing w:before="0"/>
                        <w:ind w:left="270" w:hanging="270"/>
                        <w:rPr>
                          <w:rStyle w:val="Hyperlink"/>
                          <w:color w:val="FFFFFF"/>
                          <w:sz w:val="19"/>
                          <w:szCs w:val="19"/>
                        </w:rPr>
                      </w:pPr>
                    </w:p>
                    <w:p w14:paraId="14B980DF" w14:textId="4218CF90" w:rsidR="00E57677" w:rsidRPr="00E57677" w:rsidRDefault="002B2C09" w:rsidP="00E57677">
                      <w:pPr>
                        <w:pStyle w:val="Links"/>
                        <w:spacing w:before="0"/>
                        <w:ind w:left="270" w:hanging="270"/>
                        <w:rPr>
                          <w:rStyle w:val="Hyperlink"/>
                          <w:color w:val="FFFFFF"/>
                          <w:sz w:val="19"/>
                          <w:szCs w:val="19"/>
                        </w:rPr>
                      </w:pPr>
                      <w:r>
                        <w:rPr>
                          <w:rStyle w:val="Hyperlink"/>
                          <w:color w:val="FFFFFF"/>
                          <w:sz w:val="19"/>
                          <w:szCs w:val="19"/>
                        </w:rPr>
                        <w:t>Javera Bokhari</w:t>
                      </w:r>
                      <w:r w:rsidR="00E57677" w:rsidRPr="00E57677">
                        <w:rPr>
                          <w:rStyle w:val="Hyperlink"/>
                          <w:color w:val="FFFFFF"/>
                          <w:sz w:val="19"/>
                          <w:szCs w:val="19"/>
                        </w:rPr>
                        <w:t>, Independent Schools (Membe</w:t>
                      </w:r>
                      <w:r w:rsidR="009D22E5">
                        <w:rPr>
                          <w:rStyle w:val="Hyperlink"/>
                          <w:color w:val="FFFFFF"/>
                          <w:sz w:val="19"/>
                          <w:szCs w:val="19"/>
                        </w:rPr>
                        <w:t>r</w:t>
                      </w:r>
                      <w:r w:rsidR="00C607E6">
                        <w:rPr>
                          <w:rStyle w:val="Hyperlink"/>
                          <w:color w:val="FFFFFF"/>
                          <w:sz w:val="19"/>
                          <w:szCs w:val="19"/>
                        </w:rPr>
                        <w:t>-at Large</w:t>
                      </w:r>
                      <w:r w:rsidR="00E57677" w:rsidRPr="00E57677">
                        <w:rPr>
                          <w:rStyle w:val="Hyperlink"/>
                          <w:color w:val="FFFFFF"/>
                          <w:sz w:val="19"/>
                          <w:szCs w:val="19"/>
                        </w:rPr>
                        <w:t>)</w:t>
                      </w:r>
                    </w:p>
                    <w:p w14:paraId="2B91B4F8" w14:textId="27094A83" w:rsidR="00E57677" w:rsidRDefault="00E57677" w:rsidP="00E57677">
                      <w:pPr>
                        <w:pStyle w:val="Links"/>
                        <w:spacing w:before="0"/>
                        <w:ind w:left="270" w:hanging="270"/>
                        <w:rPr>
                          <w:rStyle w:val="Hyperlink"/>
                          <w:color w:val="FFFFFF"/>
                          <w:sz w:val="19"/>
                          <w:szCs w:val="19"/>
                        </w:rPr>
                      </w:pPr>
                    </w:p>
                    <w:p w14:paraId="7B5EED13" w14:textId="77777777" w:rsidR="005A0AAB" w:rsidRDefault="005A0AAB" w:rsidP="005A0AAB">
                      <w:pPr>
                        <w:pStyle w:val="Links"/>
                        <w:spacing w:before="0"/>
                        <w:ind w:left="270" w:hanging="270"/>
                        <w:rPr>
                          <w:rStyle w:val="Hyperlink"/>
                          <w:color w:val="FFFFFF"/>
                          <w:sz w:val="19"/>
                          <w:szCs w:val="19"/>
                        </w:rPr>
                      </w:pPr>
                      <w:r w:rsidRPr="00E57677">
                        <w:rPr>
                          <w:rStyle w:val="Hyperlink"/>
                          <w:color w:val="FFFFFF"/>
                          <w:sz w:val="19"/>
                          <w:szCs w:val="19"/>
                        </w:rPr>
                        <w:t>Susa Givens (Member</w:t>
                      </w:r>
                      <w:r>
                        <w:rPr>
                          <w:rStyle w:val="Hyperlink"/>
                          <w:color w:val="FFFFFF"/>
                          <w:sz w:val="19"/>
                          <w:szCs w:val="19"/>
                        </w:rPr>
                        <w:t>-at-Large</w:t>
                      </w:r>
                      <w:r w:rsidRPr="00E57677">
                        <w:rPr>
                          <w:rStyle w:val="Hyperlink"/>
                          <w:color w:val="FFFFFF"/>
                          <w:sz w:val="19"/>
                          <w:szCs w:val="19"/>
                        </w:rPr>
                        <w:t xml:space="preserve">) </w:t>
                      </w:r>
                    </w:p>
                    <w:p w14:paraId="2A7C3DE3" w14:textId="77777777" w:rsidR="005A0AAB" w:rsidRPr="00E57677" w:rsidRDefault="005A0AAB" w:rsidP="00E57677">
                      <w:pPr>
                        <w:pStyle w:val="Links"/>
                        <w:spacing w:before="0"/>
                        <w:ind w:left="270" w:hanging="270"/>
                        <w:rPr>
                          <w:rStyle w:val="Hyperlink"/>
                          <w:color w:val="FFFFFF"/>
                          <w:sz w:val="19"/>
                          <w:szCs w:val="19"/>
                        </w:rPr>
                      </w:pPr>
                    </w:p>
                    <w:p w14:paraId="0FD84C4A" w14:textId="2B10F793" w:rsidR="00E57677" w:rsidRPr="00E57677" w:rsidRDefault="002B2C09" w:rsidP="00E57677">
                      <w:pPr>
                        <w:pStyle w:val="Links"/>
                        <w:spacing w:before="0"/>
                        <w:ind w:left="270" w:hanging="270"/>
                        <w:rPr>
                          <w:rStyle w:val="Hyperlink"/>
                          <w:color w:val="FFFFFF"/>
                          <w:sz w:val="19"/>
                          <w:szCs w:val="19"/>
                        </w:rPr>
                      </w:pPr>
                      <w:r>
                        <w:rPr>
                          <w:rStyle w:val="Hyperlink"/>
                          <w:color w:val="FFFFFF"/>
                          <w:sz w:val="19"/>
                          <w:szCs w:val="19"/>
                        </w:rPr>
                        <w:t>Jeff</w:t>
                      </w:r>
                      <w:r w:rsidR="005A0AAB">
                        <w:rPr>
                          <w:rStyle w:val="Hyperlink"/>
                          <w:color w:val="FFFFFF"/>
                          <w:sz w:val="19"/>
                          <w:szCs w:val="19"/>
                        </w:rPr>
                        <w:t>rey</w:t>
                      </w:r>
                      <w:r>
                        <w:rPr>
                          <w:rStyle w:val="Hyperlink"/>
                          <w:color w:val="FFFFFF"/>
                          <w:sz w:val="19"/>
                          <w:szCs w:val="19"/>
                        </w:rPr>
                        <w:t xml:space="preserve"> Hoogeveen, Ed.</w:t>
                      </w:r>
                      <w:r w:rsidR="005A0AAB">
                        <w:rPr>
                          <w:rStyle w:val="Hyperlink"/>
                          <w:color w:val="FFFFFF"/>
                          <w:sz w:val="19"/>
                          <w:szCs w:val="19"/>
                        </w:rPr>
                        <w:t>D</w:t>
                      </w:r>
                      <w:r>
                        <w:rPr>
                          <w:rStyle w:val="Hyperlink"/>
                          <w:color w:val="FFFFFF"/>
                          <w:sz w:val="19"/>
                          <w:szCs w:val="19"/>
                        </w:rPr>
                        <w:t>.</w:t>
                      </w:r>
                      <w:r w:rsidR="00F61485">
                        <w:rPr>
                          <w:rStyle w:val="Hyperlink"/>
                          <w:color w:val="FFFFFF"/>
                          <w:sz w:val="19"/>
                          <w:szCs w:val="19"/>
                        </w:rPr>
                        <w:t xml:space="preserve">, CSI </w:t>
                      </w:r>
                      <w:r w:rsidR="00E57677" w:rsidRPr="00E57677">
                        <w:rPr>
                          <w:rStyle w:val="Hyperlink"/>
                          <w:color w:val="FFFFFF"/>
                          <w:sz w:val="19"/>
                          <w:szCs w:val="19"/>
                        </w:rPr>
                        <w:t>(Member)</w:t>
                      </w:r>
                    </w:p>
                    <w:p w14:paraId="77F35D37" w14:textId="77777777" w:rsidR="00E57677" w:rsidRPr="00E57677" w:rsidRDefault="00E57677" w:rsidP="00E57677">
                      <w:pPr>
                        <w:pStyle w:val="Links"/>
                        <w:spacing w:before="0"/>
                        <w:ind w:left="270" w:hanging="270"/>
                        <w:rPr>
                          <w:rStyle w:val="Hyperlink"/>
                          <w:color w:val="FFFFFF"/>
                          <w:sz w:val="19"/>
                          <w:szCs w:val="19"/>
                        </w:rPr>
                      </w:pPr>
                    </w:p>
                    <w:p w14:paraId="4E4BF8DF" w14:textId="70E9C07C" w:rsidR="00E57677" w:rsidRPr="00E57677" w:rsidRDefault="000D6D4E" w:rsidP="00E57677">
                      <w:pPr>
                        <w:pStyle w:val="Links"/>
                        <w:spacing w:before="0"/>
                        <w:ind w:left="270" w:hanging="270"/>
                        <w:rPr>
                          <w:rStyle w:val="Hyperlink"/>
                          <w:color w:val="FFFFFF"/>
                          <w:sz w:val="19"/>
                          <w:szCs w:val="19"/>
                        </w:rPr>
                      </w:pPr>
                      <w:r>
                        <w:rPr>
                          <w:rStyle w:val="Hyperlink"/>
                          <w:color w:val="FFFFFF"/>
                          <w:sz w:val="19"/>
                          <w:szCs w:val="19"/>
                        </w:rPr>
                        <w:t>Tom Reichenbacher,</w:t>
                      </w:r>
                      <w:r w:rsidR="00E57677" w:rsidRPr="00E57677">
                        <w:rPr>
                          <w:rStyle w:val="Hyperlink"/>
                          <w:color w:val="FFFFFF"/>
                          <w:sz w:val="19"/>
                          <w:szCs w:val="19"/>
                        </w:rPr>
                        <w:t xml:space="preserve"> Diocese of La Crosse (Member)</w:t>
                      </w:r>
                    </w:p>
                    <w:p w14:paraId="57D43DE9" w14:textId="0458059D" w:rsidR="002B2C09" w:rsidRDefault="002B2C09" w:rsidP="005A0AAB">
                      <w:pPr>
                        <w:pStyle w:val="Links"/>
                        <w:spacing w:before="0"/>
                        <w:rPr>
                          <w:rStyle w:val="Hyperlink"/>
                          <w:color w:val="FFFFFF"/>
                          <w:sz w:val="19"/>
                          <w:szCs w:val="19"/>
                        </w:rPr>
                      </w:pPr>
                    </w:p>
                    <w:p w14:paraId="7947C006" w14:textId="75B9DBA0" w:rsidR="002B2C09" w:rsidRPr="00E57677" w:rsidRDefault="002B2C09" w:rsidP="002B2C09">
                      <w:pPr>
                        <w:pStyle w:val="Links"/>
                        <w:spacing w:before="0"/>
                        <w:ind w:left="270" w:hanging="270"/>
                        <w:rPr>
                          <w:rStyle w:val="Hyperlink"/>
                          <w:color w:val="FFFFFF"/>
                          <w:sz w:val="19"/>
                          <w:szCs w:val="19"/>
                        </w:rPr>
                      </w:pPr>
                      <w:r w:rsidRPr="00E57677">
                        <w:rPr>
                          <w:rStyle w:val="Hyperlink"/>
                          <w:color w:val="FFFFFF"/>
                          <w:sz w:val="19"/>
                          <w:szCs w:val="19"/>
                        </w:rPr>
                        <w:t xml:space="preserve">John Soper, </w:t>
                      </w:r>
                      <w:proofErr w:type="spellStart"/>
                      <w:r w:rsidRPr="00E57677">
                        <w:rPr>
                          <w:rStyle w:val="Hyperlink"/>
                          <w:color w:val="FFFFFF"/>
                          <w:sz w:val="19"/>
                          <w:szCs w:val="19"/>
                        </w:rPr>
                        <w:t>Ed.S</w:t>
                      </w:r>
                      <w:proofErr w:type="spellEnd"/>
                      <w:r w:rsidRPr="00E57677">
                        <w:rPr>
                          <w:rStyle w:val="Hyperlink"/>
                          <w:color w:val="FFFFFF"/>
                          <w:sz w:val="19"/>
                          <w:szCs w:val="19"/>
                        </w:rPr>
                        <w:t>., Archdiocese of Milwaukee (</w:t>
                      </w:r>
                      <w:r>
                        <w:rPr>
                          <w:rStyle w:val="Hyperlink"/>
                          <w:color w:val="FFFFFF"/>
                          <w:sz w:val="19"/>
                          <w:szCs w:val="19"/>
                        </w:rPr>
                        <w:t>Member</w:t>
                      </w:r>
                      <w:r w:rsidRPr="00E57677">
                        <w:rPr>
                          <w:rStyle w:val="Hyperlink"/>
                          <w:color w:val="FFFFFF"/>
                          <w:sz w:val="19"/>
                          <w:szCs w:val="19"/>
                        </w:rPr>
                        <w:t>)</w:t>
                      </w:r>
                    </w:p>
                    <w:p w14:paraId="7BAE1454" w14:textId="77777777" w:rsidR="00E57677" w:rsidRPr="00E57677" w:rsidRDefault="00E57677" w:rsidP="005A0AAB">
                      <w:pPr>
                        <w:pStyle w:val="Links"/>
                        <w:spacing w:before="0"/>
                        <w:rPr>
                          <w:rStyle w:val="Hyperlink"/>
                          <w:color w:val="FFFFFF"/>
                          <w:sz w:val="19"/>
                          <w:szCs w:val="19"/>
                        </w:rPr>
                      </w:pPr>
                    </w:p>
                    <w:p w14:paraId="604ED818" w14:textId="591F5312" w:rsidR="00E57677" w:rsidRPr="00E57677" w:rsidRDefault="002B2C09" w:rsidP="00E57677">
                      <w:pPr>
                        <w:pStyle w:val="Links"/>
                        <w:spacing w:before="0"/>
                        <w:ind w:left="270" w:hanging="270"/>
                        <w:rPr>
                          <w:rStyle w:val="Hyperlink"/>
                          <w:color w:val="FFFFFF"/>
                          <w:sz w:val="19"/>
                          <w:szCs w:val="19"/>
                        </w:rPr>
                      </w:pPr>
                      <w:r>
                        <w:rPr>
                          <w:rStyle w:val="Hyperlink"/>
                          <w:color w:val="FFFFFF"/>
                          <w:sz w:val="19"/>
                          <w:szCs w:val="19"/>
                        </w:rPr>
                        <w:t>Jean M Suttie</w:t>
                      </w:r>
                      <w:r w:rsidR="00E57677" w:rsidRPr="00E57677">
                        <w:rPr>
                          <w:rStyle w:val="Hyperlink"/>
                          <w:color w:val="FFFFFF"/>
                          <w:sz w:val="19"/>
                          <w:szCs w:val="19"/>
                        </w:rPr>
                        <w:t>, Independents (Executive Director)</w:t>
                      </w:r>
                    </w:p>
                    <w:p w14:paraId="4BC4FB0B" w14:textId="77777777" w:rsidR="00E57677" w:rsidRPr="00E57677" w:rsidRDefault="00E57677" w:rsidP="00E57677">
                      <w:pPr>
                        <w:rPr>
                          <w:color w:val="FFFFFF"/>
                          <w:sz w:val="18"/>
                          <w:szCs w:val="18"/>
                        </w:rPr>
                      </w:pPr>
                    </w:p>
                    <w:p w14:paraId="5EDFA52B" w14:textId="77777777" w:rsidR="00587AE1" w:rsidRDefault="00587AE1"/>
                  </w:txbxContent>
                </v:textbox>
                <w10:wrap type="square" anchorx="page" anchory="page"/>
                <w10:anchorlock/>
              </v:rect>
            </w:pict>
          </mc:Fallback>
        </mc:AlternateContent>
      </w:r>
      <w:r w:rsidR="005D7FF2" w:rsidRPr="006926A2">
        <w:rPr>
          <w:rFonts w:ascii="Trebuchet MS" w:hAnsi="Trebuchet MS"/>
          <w:sz w:val="22"/>
          <w:szCs w:val="20"/>
        </w:rPr>
        <w:t xml:space="preserve">  </w:t>
      </w:r>
      <w:r w:rsidR="005D7FF2" w:rsidRPr="006926A2">
        <w:rPr>
          <w:rFonts w:ascii="Trebuchet MS" w:hAnsi="Trebuchet MS"/>
          <w:color w:val="0066CC"/>
          <w:sz w:val="22"/>
          <w:szCs w:val="20"/>
        </w:rPr>
        <w:t xml:space="preserve">                                                                                      </w:t>
      </w:r>
    </w:p>
    <w:p w14:paraId="45BE0772" w14:textId="29425D3B" w:rsidR="006A1D61" w:rsidRDefault="006A1D61" w:rsidP="006A1D61">
      <w:pPr>
        <w:ind w:left="1890" w:hanging="1890"/>
        <w:rPr>
          <w:rFonts w:ascii="Trebuchet MS" w:hAnsi="Trebuchet MS"/>
          <w:color w:val="0066CC"/>
          <w:sz w:val="36"/>
          <w:szCs w:val="36"/>
        </w:rPr>
      </w:pPr>
      <w:r>
        <w:rPr>
          <w:rFonts w:ascii="Trebuchet MS" w:hAnsi="Trebuchet MS"/>
          <w:color w:val="0066CC"/>
          <w:sz w:val="36"/>
          <w:szCs w:val="36"/>
        </w:rPr>
        <w:t>Executive Director – Leadership Change</w:t>
      </w:r>
    </w:p>
    <w:p w14:paraId="26308798" w14:textId="77777777" w:rsidR="006A1D61" w:rsidRDefault="006A1D61" w:rsidP="006A1D61">
      <w:pPr>
        <w:ind w:left="1890" w:hanging="1890"/>
        <w:rPr>
          <w:rFonts w:ascii="Verdana" w:eastAsiaTheme="minorHAnsi" w:hAnsi="Verdana" w:cstheme="minorBidi"/>
          <w:sz w:val="20"/>
          <w:szCs w:val="20"/>
        </w:rPr>
      </w:pPr>
    </w:p>
    <w:p w14:paraId="01810FC4" w14:textId="39B3EEDE" w:rsidR="006A1D61" w:rsidRDefault="006A1D61" w:rsidP="006A1D61">
      <w:pPr>
        <w:ind w:left="1890" w:hanging="1890"/>
        <w:rPr>
          <w:rFonts w:ascii="Verdana" w:eastAsiaTheme="minorHAnsi" w:hAnsi="Verdana" w:cstheme="minorBidi"/>
          <w:sz w:val="20"/>
          <w:szCs w:val="20"/>
        </w:rPr>
      </w:pPr>
      <w:r>
        <w:rPr>
          <w:rFonts w:ascii="Verdana" w:eastAsiaTheme="minorHAnsi" w:hAnsi="Verdana" w:cstheme="minorBidi"/>
          <w:sz w:val="20"/>
          <w:szCs w:val="20"/>
        </w:rPr>
        <w:t xml:space="preserve">This past October, Beatrice Weiland retired after 20 years of service to the schools and students of Wisconsin.  She instituted many new initiatives during the years and made substantial updates to the accrediting association.  </w:t>
      </w:r>
      <w:r w:rsidRPr="00791C93">
        <w:rPr>
          <w:rFonts w:ascii="Verdana" w:eastAsiaTheme="minorHAnsi" w:hAnsi="Verdana" w:cstheme="minorBidi"/>
          <w:b/>
          <w:bCs/>
          <w:sz w:val="20"/>
          <w:szCs w:val="20"/>
        </w:rPr>
        <w:t>We thank her for her many years of service</w:t>
      </w:r>
      <w:r w:rsidR="00623DE6" w:rsidRPr="00791C93">
        <w:rPr>
          <w:rFonts w:ascii="Verdana" w:eastAsiaTheme="minorHAnsi" w:hAnsi="Verdana" w:cstheme="minorBidi"/>
          <w:b/>
          <w:bCs/>
          <w:sz w:val="20"/>
          <w:szCs w:val="20"/>
        </w:rPr>
        <w:t xml:space="preserve"> and wish her well in retirement</w:t>
      </w:r>
      <w:r w:rsidRPr="00791C93">
        <w:rPr>
          <w:rFonts w:ascii="Verdana" w:eastAsiaTheme="minorHAnsi" w:hAnsi="Verdana" w:cstheme="minorBidi"/>
          <w:b/>
          <w:bCs/>
          <w:sz w:val="20"/>
          <w:szCs w:val="20"/>
        </w:rPr>
        <w:t>!</w:t>
      </w:r>
      <w:r>
        <w:rPr>
          <w:rFonts w:ascii="Verdana" w:eastAsiaTheme="minorHAnsi" w:hAnsi="Verdana" w:cstheme="minorBidi"/>
          <w:sz w:val="20"/>
          <w:szCs w:val="20"/>
        </w:rPr>
        <w:t xml:space="preserve">  </w:t>
      </w:r>
    </w:p>
    <w:p w14:paraId="613DE1F7" w14:textId="77777777" w:rsidR="006A1D61" w:rsidRPr="00623DE6" w:rsidRDefault="006A1D61" w:rsidP="006A1D61">
      <w:pPr>
        <w:ind w:left="1890" w:hanging="1890"/>
        <w:rPr>
          <w:rFonts w:ascii="Veranda" w:eastAsiaTheme="minorHAnsi" w:hAnsi="Veranda" w:cstheme="minorBidi"/>
          <w:sz w:val="20"/>
          <w:szCs w:val="20"/>
        </w:rPr>
      </w:pPr>
    </w:p>
    <w:p w14:paraId="449B2772" w14:textId="0436EE4A" w:rsidR="006A1D61" w:rsidRDefault="006A1D61" w:rsidP="00623DE6">
      <w:pPr>
        <w:ind w:left="1890" w:hanging="1890"/>
        <w:rPr>
          <w:rFonts w:ascii="Verdana" w:eastAsiaTheme="minorHAnsi" w:hAnsi="Verdana" w:cstheme="minorBidi"/>
          <w:sz w:val="20"/>
          <w:szCs w:val="20"/>
        </w:rPr>
      </w:pPr>
      <w:r w:rsidRPr="00623DE6">
        <w:rPr>
          <w:rFonts w:ascii="Verdana" w:eastAsiaTheme="minorHAnsi" w:hAnsi="Verdana" w:cstheme="minorBidi"/>
          <w:sz w:val="20"/>
          <w:szCs w:val="20"/>
        </w:rPr>
        <w:t xml:space="preserve">After a nation-wide search, Jean Suttie, was hired as the new executive director.  </w:t>
      </w:r>
      <w:r w:rsidR="00623DE6" w:rsidRPr="00623DE6">
        <w:rPr>
          <w:rFonts w:ascii="Verdana" w:eastAsiaTheme="minorHAnsi" w:hAnsi="Verdana" w:cstheme="minorBidi"/>
          <w:sz w:val="20"/>
          <w:szCs w:val="20"/>
        </w:rPr>
        <w:t>Jean</w:t>
      </w:r>
      <w:r w:rsidR="00623DE6" w:rsidRPr="00623DE6">
        <w:rPr>
          <w:rFonts w:ascii="Verdana" w:hAnsi="Verdana"/>
          <w:sz w:val="20"/>
          <w:szCs w:val="20"/>
        </w:rPr>
        <w:t xml:space="preserve"> is a US Army Veteran, has an undergraduate degree in Elementary Education from UW Whitewater, and a graduate degree in School Administration from UW Superior. She has over 25 years of elementary school principal experience and was awarded the Herb Kohl Principal Leadership Award in 2019. Jean is well-versed in the accrediting process having had experience conducting accreditation Self-Studies, writing Annual Reports, and mentoring new schools in various stages of the accreditation process. In addition, Jean has participated on many Site Visits in small and large schools, and is familiar with the parental choice programs. Jean </w:t>
      </w:r>
      <w:r w:rsidR="00623DE6">
        <w:rPr>
          <w:rFonts w:ascii="Verdana" w:hAnsi="Verdana"/>
          <w:sz w:val="20"/>
          <w:szCs w:val="20"/>
        </w:rPr>
        <w:t>looks forward to meeting everyone in the WRISA community.</w:t>
      </w:r>
      <w:r w:rsidR="00623DE6" w:rsidRPr="00623DE6">
        <w:rPr>
          <w:rFonts w:ascii="Verdana" w:hAnsi="Verdana"/>
          <w:sz w:val="20"/>
          <w:szCs w:val="20"/>
        </w:rPr>
        <w:t xml:space="preserve"> </w:t>
      </w:r>
      <w:r w:rsidRPr="00623DE6">
        <w:rPr>
          <w:rFonts w:ascii="Verdana" w:eastAsiaTheme="minorHAnsi" w:hAnsi="Verdana" w:cstheme="minorBidi"/>
          <w:sz w:val="20"/>
          <w:szCs w:val="20"/>
        </w:rPr>
        <w:t xml:space="preserve"> </w:t>
      </w:r>
    </w:p>
    <w:p w14:paraId="2E166417" w14:textId="77777777" w:rsidR="006A1D61" w:rsidRDefault="006A1D61" w:rsidP="006A1D61">
      <w:pPr>
        <w:pBdr>
          <w:bottom w:val="threeDEngrave" w:sz="24" w:space="2" w:color="0066CC"/>
        </w:pBdr>
        <w:rPr>
          <w:rFonts w:ascii="Verdana" w:hAnsi="Verdana"/>
          <w:sz w:val="20"/>
          <w:szCs w:val="20"/>
        </w:rPr>
      </w:pPr>
    </w:p>
    <w:p w14:paraId="2C0A800D" w14:textId="77777777" w:rsidR="006A1D61" w:rsidRDefault="006A1D61" w:rsidP="006A1D61">
      <w:pPr>
        <w:rPr>
          <w:rFonts w:ascii="Verdana" w:hAnsi="Verdana"/>
          <w:sz w:val="20"/>
          <w:szCs w:val="20"/>
        </w:rPr>
      </w:pPr>
    </w:p>
    <w:p w14:paraId="355AC8AC" w14:textId="77777777" w:rsidR="006926A2" w:rsidRPr="00C81718" w:rsidRDefault="006926A2" w:rsidP="006926A2">
      <w:pPr>
        <w:ind w:left="1890" w:hanging="1890"/>
        <w:rPr>
          <w:rFonts w:ascii="Trebuchet MS" w:hAnsi="Trebuchet MS"/>
          <w:color w:val="0066CC"/>
          <w:sz w:val="36"/>
          <w:szCs w:val="36"/>
        </w:rPr>
      </w:pPr>
      <w:r w:rsidRPr="00C81718">
        <w:rPr>
          <w:rFonts w:ascii="Trebuchet MS" w:hAnsi="Trebuchet MS"/>
          <w:color w:val="0066CC"/>
          <w:sz w:val="36"/>
          <w:szCs w:val="36"/>
        </w:rPr>
        <w:t>Thank Y</w:t>
      </w:r>
      <w:r>
        <w:rPr>
          <w:rFonts w:ascii="Trebuchet MS" w:hAnsi="Trebuchet MS"/>
          <w:color w:val="0066CC"/>
          <w:sz w:val="36"/>
          <w:szCs w:val="36"/>
        </w:rPr>
        <w:t>ou</w:t>
      </w:r>
      <w:r w:rsidRPr="00C81718">
        <w:rPr>
          <w:rFonts w:ascii="Trebuchet MS" w:hAnsi="Trebuchet MS"/>
          <w:color w:val="0066CC"/>
          <w:sz w:val="36"/>
          <w:szCs w:val="36"/>
        </w:rPr>
        <w:t>!</w:t>
      </w:r>
    </w:p>
    <w:p w14:paraId="39471E16" w14:textId="77777777" w:rsidR="006C5C67" w:rsidRDefault="006C5C67" w:rsidP="006926A2">
      <w:pPr>
        <w:rPr>
          <w:rFonts w:ascii="Verdana" w:eastAsiaTheme="minorHAnsi" w:hAnsi="Verdana" w:cstheme="minorBidi"/>
          <w:sz w:val="20"/>
          <w:szCs w:val="20"/>
        </w:rPr>
      </w:pPr>
    </w:p>
    <w:p w14:paraId="76D13C7B" w14:textId="193249D5" w:rsidR="006926A2" w:rsidRDefault="006926A2" w:rsidP="006926A2">
      <w:pPr>
        <w:rPr>
          <w:rFonts w:ascii="Verdana" w:eastAsiaTheme="minorHAnsi" w:hAnsi="Verdana" w:cstheme="minorBidi"/>
          <w:sz w:val="20"/>
          <w:szCs w:val="20"/>
        </w:rPr>
      </w:pPr>
      <w:r w:rsidRPr="00C81718">
        <w:rPr>
          <w:rFonts w:ascii="Verdana" w:eastAsiaTheme="minorHAnsi" w:hAnsi="Verdana" w:cstheme="minorBidi"/>
          <w:sz w:val="20"/>
          <w:szCs w:val="20"/>
        </w:rPr>
        <w:t>WRISA commends school leadership, teachers, and support staff for adjusting to the ever-changing landscape of learning during these challenging times. Thank you for all the time and work you have done and are doing supporting students, families, and one another and keeping each other safe. Thank you!</w:t>
      </w:r>
    </w:p>
    <w:p w14:paraId="1156EFF3" w14:textId="77777777" w:rsidR="006926A2" w:rsidRDefault="006926A2" w:rsidP="006926A2">
      <w:pPr>
        <w:pBdr>
          <w:bottom w:val="threeDEngrave" w:sz="24" w:space="1" w:color="0066CC"/>
        </w:pBdr>
        <w:rPr>
          <w:rFonts w:ascii="Verdana" w:hAnsi="Verdana"/>
          <w:sz w:val="20"/>
          <w:szCs w:val="20"/>
        </w:rPr>
      </w:pPr>
    </w:p>
    <w:p w14:paraId="7FCBA902" w14:textId="77777777" w:rsidR="006926A2" w:rsidRPr="006926A2" w:rsidRDefault="006926A2" w:rsidP="00404801">
      <w:pPr>
        <w:rPr>
          <w:rFonts w:ascii="Trebuchet MS" w:hAnsi="Trebuchet MS"/>
          <w:color w:val="0066CC"/>
          <w:sz w:val="20"/>
          <w:szCs w:val="20"/>
        </w:rPr>
      </w:pPr>
    </w:p>
    <w:p w14:paraId="17F1F3F0" w14:textId="77777777" w:rsidR="006926A2" w:rsidRDefault="006926A2" w:rsidP="006926A2">
      <w:pPr>
        <w:ind w:left="1890" w:hanging="1890"/>
        <w:rPr>
          <w:rFonts w:ascii="Trebuchet MS" w:hAnsi="Trebuchet MS"/>
          <w:color w:val="0066CC"/>
          <w:sz w:val="36"/>
          <w:szCs w:val="36"/>
        </w:rPr>
      </w:pPr>
      <w:r w:rsidRPr="00C81718">
        <w:rPr>
          <w:rFonts w:ascii="Trebuchet MS" w:hAnsi="Trebuchet MS"/>
          <w:color w:val="0066CC"/>
          <w:sz w:val="36"/>
          <w:szCs w:val="36"/>
        </w:rPr>
        <w:t>WRISA’s Respon</w:t>
      </w:r>
      <w:r>
        <w:rPr>
          <w:rFonts w:ascii="Trebuchet MS" w:hAnsi="Trebuchet MS"/>
          <w:color w:val="0066CC"/>
          <w:sz w:val="36"/>
          <w:szCs w:val="36"/>
        </w:rPr>
        <w:t>d</w:t>
      </w:r>
      <w:r w:rsidRPr="00C81718">
        <w:rPr>
          <w:rFonts w:ascii="Trebuchet MS" w:hAnsi="Trebuchet MS"/>
          <w:color w:val="0066CC"/>
          <w:sz w:val="36"/>
          <w:szCs w:val="36"/>
        </w:rPr>
        <w:t xml:space="preserve"> to COVID-19</w:t>
      </w:r>
    </w:p>
    <w:p w14:paraId="651CB400" w14:textId="77777777" w:rsidR="006C5C67" w:rsidRDefault="006C5C67" w:rsidP="006926A2">
      <w:pPr>
        <w:ind w:left="1890" w:hanging="1890"/>
        <w:rPr>
          <w:rFonts w:ascii="Verdana" w:eastAsiaTheme="minorHAnsi" w:hAnsi="Verdana" w:cstheme="minorBidi"/>
          <w:sz w:val="20"/>
          <w:szCs w:val="20"/>
        </w:rPr>
      </w:pPr>
    </w:p>
    <w:p w14:paraId="70A0328E" w14:textId="3574E59C" w:rsidR="006926A2" w:rsidRDefault="005A0AAB" w:rsidP="006926A2">
      <w:pPr>
        <w:ind w:left="1890" w:hanging="1890"/>
        <w:rPr>
          <w:rFonts w:ascii="Verdana" w:eastAsiaTheme="minorHAnsi" w:hAnsi="Verdana" w:cstheme="minorBidi"/>
          <w:sz w:val="20"/>
          <w:szCs w:val="20"/>
        </w:rPr>
      </w:pPr>
      <w:r>
        <w:rPr>
          <w:rFonts w:ascii="Verdana" w:eastAsiaTheme="minorHAnsi" w:hAnsi="Verdana" w:cstheme="minorBidi"/>
          <w:sz w:val="20"/>
          <w:szCs w:val="20"/>
        </w:rPr>
        <w:t xml:space="preserve">Schools continue to be flexible while providing educational services to our students during the COVID pandemic.  </w:t>
      </w:r>
      <w:r w:rsidR="005B3DEE">
        <w:rPr>
          <w:rFonts w:ascii="Verdana" w:eastAsiaTheme="minorHAnsi" w:hAnsi="Verdana" w:cstheme="minorBidi"/>
          <w:sz w:val="20"/>
          <w:szCs w:val="20"/>
        </w:rPr>
        <w:t>Schools continue to follow the guidelines put forth by</w:t>
      </w:r>
      <w:r w:rsidR="006926A2">
        <w:rPr>
          <w:rFonts w:ascii="Verdana" w:eastAsiaTheme="minorHAnsi" w:hAnsi="Verdana" w:cstheme="minorBidi"/>
          <w:sz w:val="20"/>
          <w:szCs w:val="20"/>
        </w:rPr>
        <w:t xml:space="preserve"> the Wisconsin Department of Public Instruction and local health departments.</w:t>
      </w:r>
      <w:r w:rsidR="006926A2" w:rsidRPr="00FC4E14">
        <w:rPr>
          <w:rFonts w:ascii="Verdana" w:eastAsiaTheme="minorHAnsi" w:hAnsi="Verdana" w:cstheme="minorBidi"/>
          <w:sz w:val="20"/>
          <w:szCs w:val="20"/>
        </w:rPr>
        <w:t xml:space="preserve"> </w:t>
      </w:r>
    </w:p>
    <w:p w14:paraId="4CC06BCB" w14:textId="77777777" w:rsidR="006926A2" w:rsidRDefault="006926A2" w:rsidP="006926A2">
      <w:pPr>
        <w:rPr>
          <w:rFonts w:ascii="Verdana" w:eastAsiaTheme="minorHAnsi" w:hAnsi="Verdana" w:cstheme="minorBidi"/>
          <w:sz w:val="20"/>
          <w:szCs w:val="20"/>
        </w:rPr>
      </w:pPr>
    </w:p>
    <w:p w14:paraId="56C09E37" w14:textId="303227AA" w:rsidR="006926A2" w:rsidRDefault="005B3DEE" w:rsidP="006926A2">
      <w:pPr>
        <w:rPr>
          <w:rFonts w:ascii="Verdana" w:eastAsiaTheme="minorHAnsi" w:hAnsi="Verdana" w:cstheme="minorBidi"/>
          <w:sz w:val="20"/>
          <w:szCs w:val="20"/>
        </w:rPr>
      </w:pPr>
      <w:r>
        <w:rPr>
          <w:rFonts w:ascii="Verdana" w:eastAsiaTheme="minorHAnsi" w:hAnsi="Verdana" w:cstheme="minorBidi"/>
          <w:sz w:val="20"/>
          <w:szCs w:val="20"/>
        </w:rPr>
        <w:t>Site visits have started up again and several more are planned for the remainder of the 2021-22 school year.  Once again, schools are being flexible with scheduling while still meeting all WRISA standards.</w:t>
      </w:r>
    </w:p>
    <w:p w14:paraId="36827D4C" w14:textId="77777777" w:rsidR="006926A2" w:rsidRDefault="006926A2" w:rsidP="006926A2">
      <w:pPr>
        <w:rPr>
          <w:rFonts w:ascii="Verdana" w:eastAsiaTheme="minorHAnsi" w:hAnsi="Verdana" w:cstheme="minorBidi"/>
          <w:sz w:val="20"/>
          <w:szCs w:val="20"/>
        </w:rPr>
      </w:pPr>
    </w:p>
    <w:p w14:paraId="470D93DE" w14:textId="36D006CC" w:rsidR="006926A2" w:rsidRDefault="006926A2" w:rsidP="006926A2">
      <w:pPr>
        <w:rPr>
          <w:rFonts w:ascii="Verdana" w:eastAsiaTheme="minorHAnsi" w:hAnsi="Verdana" w:cstheme="minorBidi"/>
          <w:sz w:val="20"/>
          <w:szCs w:val="20"/>
        </w:rPr>
      </w:pPr>
      <w:r>
        <w:rPr>
          <w:rFonts w:ascii="Verdana" w:eastAsiaTheme="minorHAnsi" w:hAnsi="Verdana" w:cstheme="minorBidi"/>
          <w:sz w:val="20"/>
          <w:szCs w:val="20"/>
        </w:rPr>
        <w:t xml:space="preserve">The Board postponed or granted extensions to </w:t>
      </w:r>
      <w:r w:rsidR="003B74DD">
        <w:rPr>
          <w:rFonts w:ascii="Verdana" w:eastAsiaTheme="minorHAnsi" w:hAnsi="Verdana" w:cstheme="minorBidi"/>
          <w:sz w:val="20"/>
          <w:szCs w:val="20"/>
        </w:rPr>
        <w:t>schools as needed. At this time, m</w:t>
      </w:r>
      <w:r>
        <w:rPr>
          <w:rFonts w:ascii="Verdana" w:eastAsiaTheme="minorHAnsi" w:hAnsi="Verdana" w:cstheme="minorBidi"/>
          <w:sz w:val="20"/>
          <w:szCs w:val="20"/>
        </w:rPr>
        <w:t xml:space="preserve">ost schools are moving forward with their visits as scheduled. </w:t>
      </w:r>
    </w:p>
    <w:p w14:paraId="378C3571" w14:textId="77777777" w:rsidR="006C5C67" w:rsidRDefault="006C5C67" w:rsidP="006C5C67">
      <w:pPr>
        <w:pBdr>
          <w:bottom w:val="threeDEngrave" w:sz="24" w:space="2" w:color="0066CC"/>
        </w:pBdr>
        <w:rPr>
          <w:rFonts w:ascii="Verdana" w:hAnsi="Verdana"/>
          <w:sz w:val="20"/>
          <w:szCs w:val="20"/>
        </w:rPr>
      </w:pPr>
    </w:p>
    <w:p w14:paraId="18EB0E9D" w14:textId="77777777" w:rsidR="006C5C67" w:rsidRDefault="006C5C67" w:rsidP="006C5C67">
      <w:pPr>
        <w:rPr>
          <w:rFonts w:ascii="Verdana" w:hAnsi="Verdana"/>
          <w:sz w:val="20"/>
          <w:szCs w:val="20"/>
        </w:rPr>
      </w:pPr>
    </w:p>
    <w:p w14:paraId="1B741FCC" w14:textId="4293B910" w:rsidR="006926A2" w:rsidRPr="00404801" w:rsidRDefault="006926A2" w:rsidP="006926A2">
      <w:pPr>
        <w:rPr>
          <w:rFonts w:ascii="Trebuchet MS" w:hAnsi="Trebuchet MS"/>
          <w:color w:val="0066CC"/>
          <w:sz w:val="36"/>
          <w:szCs w:val="20"/>
        </w:rPr>
      </w:pPr>
      <w:r>
        <w:rPr>
          <w:rFonts w:ascii="Trebuchet MS" w:hAnsi="Trebuchet MS"/>
          <w:color w:val="0066CC"/>
          <w:sz w:val="36"/>
          <w:szCs w:val="20"/>
        </w:rPr>
        <w:t xml:space="preserve">Board Accredits </w:t>
      </w:r>
      <w:r w:rsidRPr="00604F99">
        <w:rPr>
          <w:rFonts w:ascii="Trebuchet MS" w:hAnsi="Trebuchet MS"/>
          <w:color w:val="0066CC"/>
          <w:sz w:val="36"/>
          <w:szCs w:val="20"/>
        </w:rPr>
        <w:t>2</w:t>
      </w:r>
      <w:r w:rsidR="0000205D">
        <w:rPr>
          <w:rFonts w:ascii="Trebuchet MS" w:hAnsi="Trebuchet MS"/>
          <w:color w:val="0066CC"/>
          <w:sz w:val="36"/>
          <w:szCs w:val="20"/>
        </w:rPr>
        <w:t>6</w:t>
      </w:r>
      <w:r w:rsidR="00022DB0">
        <w:rPr>
          <w:rFonts w:ascii="Trebuchet MS" w:hAnsi="Trebuchet MS"/>
          <w:color w:val="0066CC"/>
          <w:sz w:val="36"/>
          <w:szCs w:val="20"/>
        </w:rPr>
        <w:t>7</w:t>
      </w:r>
      <w:r w:rsidR="0000205D">
        <w:rPr>
          <w:rFonts w:ascii="Trebuchet MS" w:hAnsi="Trebuchet MS"/>
          <w:color w:val="0066CC"/>
          <w:sz w:val="36"/>
          <w:szCs w:val="20"/>
        </w:rPr>
        <w:t xml:space="preserve"> </w:t>
      </w:r>
      <w:r w:rsidRPr="00404801">
        <w:rPr>
          <w:rFonts w:ascii="Trebuchet MS" w:hAnsi="Trebuchet MS"/>
          <w:color w:val="0066CC"/>
          <w:sz w:val="36"/>
          <w:szCs w:val="20"/>
        </w:rPr>
        <w:t>Schoo</w:t>
      </w:r>
      <w:r>
        <w:rPr>
          <w:rFonts w:ascii="Trebuchet MS" w:hAnsi="Trebuchet MS"/>
          <w:color w:val="0066CC"/>
          <w:sz w:val="36"/>
          <w:szCs w:val="20"/>
        </w:rPr>
        <w:t>l</w:t>
      </w:r>
    </w:p>
    <w:p w14:paraId="50F48D15" w14:textId="77777777" w:rsidR="006926A2" w:rsidRDefault="006926A2" w:rsidP="006926A2">
      <w:pPr>
        <w:rPr>
          <w:rFonts w:ascii="Verdana" w:hAnsi="Verdana"/>
          <w:sz w:val="20"/>
          <w:szCs w:val="20"/>
        </w:rPr>
      </w:pPr>
    </w:p>
    <w:p w14:paraId="50D52C67" w14:textId="0EFA0396" w:rsidR="006926A2" w:rsidRPr="00404801" w:rsidRDefault="006926A2" w:rsidP="006926A2">
      <w:pPr>
        <w:rPr>
          <w:rFonts w:ascii="Verdana" w:hAnsi="Verdana"/>
          <w:sz w:val="20"/>
          <w:szCs w:val="20"/>
        </w:rPr>
      </w:pPr>
      <w:r w:rsidRPr="00404801">
        <w:rPr>
          <w:rFonts w:ascii="Verdana" w:hAnsi="Verdana"/>
          <w:sz w:val="20"/>
          <w:szCs w:val="20"/>
        </w:rPr>
        <w:t xml:space="preserve">At the </w:t>
      </w:r>
      <w:r>
        <w:rPr>
          <w:rFonts w:ascii="Verdana" w:hAnsi="Verdana"/>
          <w:sz w:val="20"/>
          <w:szCs w:val="20"/>
        </w:rPr>
        <w:t>June</w:t>
      </w:r>
      <w:r w:rsidRPr="00404801">
        <w:rPr>
          <w:rFonts w:ascii="Verdana" w:hAnsi="Verdana"/>
          <w:sz w:val="20"/>
          <w:szCs w:val="20"/>
        </w:rPr>
        <w:t xml:space="preserve"> and </w:t>
      </w:r>
      <w:r w:rsidR="003B74DD">
        <w:rPr>
          <w:rFonts w:ascii="Verdana" w:hAnsi="Verdana"/>
          <w:sz w:val="20"/>
          <w:szCs w:val="20"/>
        </w:rPr>
        <w:t>December</w:t>
      </w:r>
      <w:r w:rsidRPr="00404801">
        <w:rPr>
          <w:rFonts w:ascii="Verdana" w:hAnsi="Verdana"/>
          <w:sz w:val="20"/>
          <w:szCs w:val="20"/>
        </w:rPr>
        <w:t xml:space="preserve"> meetings, the B</w:t>
      </w:r>
      <w:r>
        <w:rPr>
          <w:rFonts w:ascii="Verdana" w:hAnsi="Verdana"/>
          <w:sz w:val="20"/>
          <w:szCs w:val="20"/>
        </w:rPr>
        <w:t xml:space="preserve">oard of Directors accredited </w:t>
      </w:r>
      <w:r w:rsidRPr="006845B3">
        <w:rPr>
          <w:rFonts w:ascii="Verdana" w:hAnsi="Verdana"/>
          <w:b/>
          <w:bCs/>
          <w:sz w:val="20"/>
          <w:szCs w:val="20"/>
        </w:rPr>
        <w:t>2</w:t>
      </w:r>
      <w:r w:rsidR="0000205D">
        <w:rPr>
          <w:rFonts w:ascii="Verdana" w:hAnsi="Verdana"/>
          <w:b/>
          <w:bCs/>
          <w:sz w:val="20"/>
          <w:szCs w:val="20"/>
        </w:rPr>
        <w:t>6</w:t>
      </w:r>
      <w:r w:rsidR="00022DB0">
        <w:rPr>
          <w:rFonts w:ascii="Verdana" w:hAnsi="Verdana"/>
          <w:b/>
          <w:bCs/>
          <w:sz w:val="20"/>
          <w:szCs w:val="20"/>
        </w:rPr>
        <w:t>7</w:t>
      </w:r>
      <w:r w:rsidRPr="00404801">
        <w:rPr>
          <w:rFonts w:ascii="Verdana" w:hAnsi="Verdana"/>
          <w:sz w:val="20"/>
          <w:szCs w:val="20"/>
        </w:rPr>
        <w:t xml:space="preserve"> schools. To view the complete list of schools, visit the WRISA website: </w:t>
      </w:r>
      <w:hyperlink r:id="rId9" w:history="1">
        <w:r w:rsidRPr="00404801">
          <w:rPr>
            <w:rStyle w:val="Hyperlink"/>
            <w:color w:val="0066CC"/>
          </w:rPr>
          <w:t>www.wrisa.net</w:t>
        </w:r>
      </w:hyperlink>
      <w:r w:rsidRPr="00404801">
        <w:rPr>
          <w:rFonts w:ascii="Verdana" w:hAnsi="Verdana"/>
          <w:color w:val="0066CC"/>
          <w:sz w:val="20"/>
          <w:szCs w:val="20"/>
        </w:rPr>
        <w:t xml:space="preserve"> </w:t>
      </w:r>
      <w:r w:rsidRPr="00404801">
        <w:rPr>
          <w:rFonts w:ascii="Verdana" w:hAnsi="Verdana"/>
          <w:sz w:val="20"/>
          <w:szCs w:val="20"/>
        </w:rPr>
        <w:t xml:space="preserve">after </w:t>
      </w:r>
      <w:r>
        <w:rPr>
          <w:rFonts w:ascii="Verdana" w:hAnsi="Verdana"/>
          <w:sz w:val="20"/>
          <w:szCs w:val="20"/>
        </w:rPr>
        <w:t>January 1, 202</w:t>
      </w:r>
      <w:r w:rsidR="003B74DD">
        <w:rPr>
          <w:rFonts w:ascii="Verdana" w:hAnsi="Verdana"/>
          <w:sz w:val="20"/>
          <w:szCs w:val="20"/>
        </w:rPr>
        <w:t>2</w:t>
      </w:r>
      <w:r w:rsidRPr="00404801">
        <w:rPr>
          <w:rFonts w:ascii="Verdana" w:hAnsi="Verdana"/>
          <w:sz w:val="20"/>
          <w:szCs w:val="20"/>
        </w:rPr>
        <w:t xml:space="preserve"> and click on the “WRISA Schools” link.</w:t>
      </w:r>
    </w:p>
    <w:p w14:paraId="1D155A17" w14:textId="65D17CAD" w:rsidR="006926A2" w:rsidRDefault="006926A2" w:rsidP="006C5C67">
      <w:pPr>
        <w:pBdr>
          <w:bottom w:val="threeDEngrave" w:sz="24" w:space="2" w:color="0066CC"/>
        </w:pBdr>
        <w:rPr>
          <w:rFonts w:ascii="Verdana" w:hAnsi="Verdana"/>
          <w:sz w:val="20"/>
          <w:szCs w:val="20"/>
        </w:rPr>
      </w:pPr>
    </w:p>
    <w:p w14:paraId="30A8E771" w14:textId="77777777" w:rsidR="000A580C" w:rsidRDefault="000A580C" w:rsidP="006C5C67">
      <w:pPr>
        <w:pBdr>
          <w:bottom w:val="threeDEngrave" w:sz="24" w:space="2" w:color="0066CC"/>
        </w:pBdr>
        <w:rPr>
          <w:rFonts w:ascii="Verdana" w:hAnsi="Verdana"/>
          <w:sz w:val="20"/>
          <w:szCs w:val="20"/>
        </w:rPr>
      </w:pPr>
    </w:p>
    <w:p w14:paraId="6E29753C" w14:textId="77777777" w:rsidR="00556F10" w:rsidRDefault="00556F10" w:rsidP="006926A2">
      <w:pPr>
        <w:rPr>
          <w:rFonts w:ascii="Verdana" w:hAnsi="Verdana"/>
          <w:sz w:val="20"/>
          <w:szCs w:val="20"/>
        </w:rPr>
      </w:pPr>
    </w:p>
    <w:p w14:paraId="56B7AD17" w14:textId="5AC3B7C9" w:rsidR="00404801" w:rsidRDefault="00404801" w:rsidP="00404801">
      <w:pPr>
        <w:rPr>
          <w:rFonts w:ascii="Trebuchet MS" w:hAnsi="Trebuchet MS"/>
          <w:color w:val="0066CC"/>
          <w:sz w:val="36"/>
          <w:szCs w:val="36"/>
        </w:rPr>
      </w:pPr>
      <w:r w:rsidRPr="00404801">
        <w:rPr>
          <w:rFonts w:ascii="Trebuchet MS" w:hAnsi="Trebuchet MS"/>
          <w:color w:val="0066CC"/>
          <w:sz w:val="36"/>
          <w:szCs w:val="36"/>
        </w:rPr>
        <w:t>Schools Accredited for a Subsequent Cycle</w:t>
      </w:r>
    </w:p>
    <w:p w14:paraId="5F783BA1" w14:textId="77777777" w:rsidR="00404801" w:rsidRDefault="00404801" w:rsidP="00404801">
      <w:pPr>
        <w:rPr>
          <w:rFonts w:ascii="Verdana" w:hAnsi="Verdana"/>
          <w:sz w:val="20"/>
          <w:szCs w:val="20"/>
        </w:rPr>
      </w:pPr>
    </w:p>
    <w:p w14:paraId="22947C23" w14:textId="7AA4A00E" w:rsidR="00404801" w:rsidRDefault="00404801" w:rsidP="00404801">
      <w:pPr>
        <w:rPr>
          <w:rFonts w:ascii="Verdana" w:hAnsi="Verdana"/>
          <w:i/>
          <w:sz w:val="20"/>
          <w:szCs w:val="20"/>
        </w:rPr>
      </w:pPr>
      <w:r w:rsidRPr="00404801">
        <w:rPr>
          <w:rFonts w:ascii="Verdana" w:hAnsi="Verdana"/>
          <w:sz w:val="20"/>
          <w:szCs w:val="20"/>
        </w:rPr>
        <w:t>Congratulations to the</w:t>
      </w:r>
      <w:r w:rsidR="00861D7E">
        <w:rPr>
          <w:rFonts w:ascii="Verdana" w:hAnsi="Verdana"/>
          <w:sz w:val="20"/>
          <w:szCs w:val="20"/>
        </w:rPr>
        <w:t xml:space="preserve">se </w:t>
      </w:r>
      <w:r w:rsidRPr="00404801">
        <w:rPr>
          <w:rFonts w:ascii="Verdana" w:hAnsi="Verdana"/>
          <w:sz w:val="20"/>
          <w:szCs w:val="20"/>
        </w:rPr>
        <w:t>previously accredited schools who continue to meet the WRISA Standards with Quality Indicators and demonstrate their commitment to excellence. The</w:t>
      </w:r>
      <w:r>
        <w:rPr>
          <w:rFonts w:ascii="Verdana" w:hAnsi="Verdana"/>
          <w:sz w:val="20"/>
          <w:szCs w:val="20"/>
        </w:rPr>
        <w:t>se</w:t>
      </w:r>
      <w:r w:rsidRPr="00404801">
        <w:rPr>
          <w:rFonts w:ascii="Verdana" w:hAnsi="Verdana"/>
          <w:sz w:val="20"/>
          <w:szCs w:val="20"/>
        </w:rPr>
        <w:t xml:space="preserve"> schools engaged in a Self Study process and underwent an intense review by an impartial team of educational professionals. All engage in strategic planning.</w:t>
      </w:r>
      <w:r w:rsidR="008E45D9">
        <w:rPr>
          <w:rFonts w:ascii="Verdana" w:hAnsi="Verdana"/>
          <w:sz w:val="20"/>
          <w:szCs w:val="20"/>
        </w:rPr>
        <w:t xml:space="preserve"> </w:t>
      </w:r>
      <w:r w:rsidR="008E45D9" w:rsidRPr="008E45D9">
        <w:rPr>
          <w:rFonts w:ascii="Verdana" w:hAnsi="Verdana"/>
          <w:i/>
          <w:sz w:val="20"/>
          <w:szCs w:val="20"/>
        </w:rPr>
        <w:t>(Alphabetized by location)</w:t>
      </w:r>
    </w:p>
    <w:p w14:paraId="189D2F67" w14:textId="61302EB3" w:rsidR="003D64EB" w:rsidRDefault="003D64EB" w:rsidP="00404801">
      <w:pPr>
        <w:rPr>
          <w:rFonts w:ascii="Verdana" w:hAnsi="Verdana"/>
          <w:i/>
          <w:sz w:val="20"/>
          <w:szCs w:val="20"/>
        </w:rPr>
      </w:pPr>
    </w:p>
    <w:p w14:paraId="49ED954A" w14:textId="77777777" w:rsidR="000A580C" w:rsidRDefault="000A580C">
      <w:pPr>
        <w:rPr>
          <w:rFonts w:ascii="Verdana" w:hAnsi="Verdana" w:cs="Arial"/>
          <w:sz w:val="20"/>
          <w:szCs w:val="20"/>
        </w:rPr>
        <w:sectPr w:rsidR="000A580C" w:rsidSect="005557B8">
          <w:footerReference w:type="default" r:id="rId10"/>
          <w:type w:val="continuous"/>
          <w:pgSz w:w="12240" w:h="15840"/>
          <w:pgMar w:top="864" w:right="864" w:bottom="864" w:left="864" w:header="720" w:footer="288" w:gutter="0"/>
          <w:cols w:space="720"/>
          <w:docGrid w:linePitch="360"/>
        </w:sectPr>
      </w:pPr>
    </w:p>
    <w:tbl>
      <w:tblPr>
        <w:tblW w:w="9130" w:type="dxa"/>
        <w:tblLook w:val="04A0" w:firstRow="1" w:lastRow="0" w:firstColumn="1" w:lastColumn="0" w:noHBand="0" w:noVBand="1"/>
      </w:tblPr>
      <w:tblGrid>
        <w:gridCol w:w="5563"/>
        <w:gridCol w:w="3567"/>
      </w:tblGrid>
      <w:tr w:rsidR="003D64EB" w14:paraId="4C784D2E" w14:textId="77777777" w:rsidTr="00CE5807">
        <w:trPr>
          <w:trHeight w:val="255"/>
        </w:trPr>
        <w:tc>
          <w:tcPr>
            <w:tcW w:w="5563" w:type="dxa"/>
            <w:tcBorders>
              <w:top w:val="nil"/>
              <w:left w:val="nil"/>
              <w:bottom w:val="nil"/>
              <w:right w:val="nil"/>
            </w:tcBorders>
            <w:shd w:val="clear" w:color="auto" w:fill="auto"/>
            <w:noWrap/>
            <w:vAlign w:val="center"/>
          </w:tcPr>
          <w:tbl>
            <w:tblPr>
              <w:tblW w:w="5347" w:type="dxa"/>
              <w:tblLook w:val="04A0" w:firstRow="1" w:lastRow="0" w:firstColumn="1" w:lastColumn="0" w:noHBand="0" w:noVBand="1"/>
            </w:tblPr>
            <w:tblGrid>
              <w:gridCol w:w="1780"/>
              <w:gridCol w:w="3567"/>
            </w:tblGrid>
            <w:tr w:rsidR="00CE5807" w14:paraId="254F7059" w14:textId="77777777" w:rsidTr="00CE5807">
              <w:trPr>
                <w:trHeight w:val="255"/>
              </w:trPr>
              <w:tc>
                <w:tcPr>
                  <w:tcW w:w="1780" w:type="dxa"/>
                  <w:tcBorders>
                    <w:top w:val="nil"/>
                    <w:left w:val="nil"/>
                    <w:bottom w:val="nil"/>
                    <w:right w:val="nil"/>
                  </w:tcBorders>
                  <w:shd w:val="clear" w:color="auto" w:fill="auto"/>
                  <w:noWrap/>
                  <w:vAlign w:val="center"/>
                  <w:hideMark/>
                </w:tcPr>
                <w:p w14:paraId="52CC252B" w14:textId="77777777" w:rsidR="00CE5807" w:rsidRDefault="00CE5807" w:rsidP="00171195">
                  <w:pPr>
                    <w:rPr>
                      <w:rFonts w:ascii="Verdana" w:hAnsi="Verdana" w:cs="Arial"/>
                      <w:sz w:val="20"/>
                      <w:szCs w:val="20"/>
                    </w:rPr>
                  </w:pPr>
                  <w:r>
                    <w:rPr>
                      <w:rFonts w:ascii="Verdana" w:hAnsi="Verdana" w:cs="Arial"/>
                      <w:sz w:val="20"/>
                      <w:szCs w:val="20"/>
                    </w:rPr>
                    <w:t>Appleton</w:t>
                  </w:r>
                </w:p>
              </w:tc>
              <w:tc>
                <w:tcPr>
                  <w:tcW w:w="3567" w:type="dxa"/>
                  <w:tcBorders>
                    <w:top w:val="nil"/>
                    <w:left w:val="nil"/>
                    <w:bottom w:val="nil"/>
                    <w:right w:val="nil"/>
                  </w:tcBorders>
                  <w:shd w:val="clear" w:color="auto" w:fill="auto"/>
                  <w:noWrap/>
                  <w:vAlign w:val="center"/>
                  <w:hideMark/>
                </w:tcPr>
                <w:p w14:paraId="7CBACCCB" w14:textId="77777777" w:rsidR="00CE5807" w:rsidRDefault="00CE5807" w:rsidP="00171195">
                  <w:pPr>
                    <w:rPr>
                      <w:rFonts w:ascii="Verdana" w:hAnsi="Verdana" w:cs="Arial"/>
                      <w:sz w:val="20"/>
                      <w:szCs w:val="20"/>
                    </w:rPr>
                  </w:pPr>
                  <w:r>
                    <w:rPr>
                      <w:rFonts w:ascii="Verdana" w:hAnsi="Verdana" w:cs="Arial"/>
                      <w:sz w:val="20"/>
                      <w:szCs w:val="20"/>
                    </w:rPr>
                    <w:t>Holy Spirit Catholic School</w:t>
                  </w:r>
                </w:p>
              </w:tc>
            </w:tr>
            <w:tr w:rsidR="00CE5807" w14:paraId="15530BA1" w14:textId="77777777" w:rsidTr="00CE5807">
              <w:trPr>
                <w:trHeight w:val="255"/>
              </w:trPr>
              <w:tc>
                <w:tcPr>
                  <w:tcW w:w="1780" w:type="dxa"/>
                  <w:tcBorders>
                    <w:top w:val="nil"/>
                    <w:left w:val="nil"/>
                    <w:bottom w:val="nil"/>
                    <w:right w:val="nil"/>
                  </w:tcBorders>
                  <w:shd w:val="clear" w:color="auto" w:fill="auto"/>
                  <w:noWrap/>
                  <w:vAlign w:val="center"/>
                  <w:hideMark/>
                </w:tcPr>
                <w:p w14:paraId="7395CFAF" w14:textId="77777777" w:rsidR="00CE5807" w:rsidRDefault="00CE5807" w:rsidP="00171195">
                  <w:pPr>
                    <w:rPr>
                      <w:rFonts w:ascii="Verdana" w:hAnsi="Verdana" w:cs="Arial"/>
                      <w:sz w:val="20"/>
                      <w:szCs w:val="20"/>
                    </w:rPr>
                  </w:pPr>
                  <w:r>
                    <w:rPr>
                      <w:rFonts w:ascii="Verdana" w:hAnsi="Verdana" w:cs="Arial"/>
                      <w:sz w:val="20"/>
                      <w:szCs w:val="20"/>
                    </w:rPr>
                    <w:t>Arcadia</w:t>
                  </w:r>
                </w:p>
              </w:tc>
              <w:tc>
                <w:tcPr>
                  <w:tcW w:w="3567" w:type="dxa"/>
                  <w:tcBorders>
                    <w:top w:val="nil"/>
                    <w:left w:val="nil"/>
                    <w:bottom w:val="nil"/>
                    <w:right w:val="nil"/>
                  </w:tcBorders>
                  <w:shd w:val="clear" w:color="auto" w:fill="auto"/>
                  <w:noWrap/>
                  <w:vAlign w:val="center"/>
                  <w:hideMark/>
                </w:tcPr>
                <w:p w14:paraId="554D661B" w14:textId="77777777" w:rsidR="00CE5807" w:rsidRDefault="00CE5807" w:rsidP="00171195">
                  <w:pPr>
                    <w:rPr>
                      <w:rFonts w:ascii="Verdana" w:hAnsi="Verdana" w:cs="Arial"/>
                      <w:sz w:val="20"/>
                      <w:szCs w:val="20"/>
                    </w:rPr>
                  </w:pPr>
                  <w:r>
                    <w:rPr>
                      <w:rFonts w:ascii="Verdana" w:hAnsi="Verdana" w:cs="Arial"/>
                      <w:sz w:val="20"/>
                      <w:szCs w:val="20"/>
                    </w:rPr>
                    <w:t>Holy Family Catholic School</w:t>
                  </w:r>
                </w:p>
              </w:tc>
            </w:tr>
            <w:tr w:rsidR="00CE5807" w14:paraId="485BEEBA" w14:textId="77777777" w:rsidTr="00CE5807">
              <w:trPr>
                <w:trHeight w:val="255"/>
              </w:trPr>
              <w:tc>
                <w:tcPr>
                  <w:tcW w:w="1780" w:type="dxa"/>
                  <w:tcBorders>
                    <w:top w:val="nil"/>
                    <w:left w:val="nil"/>
                    <w:bottom w:val="nil"/>
                    <w:right w:val="nil"/>
                  </w:tcBorders>
                  <w:shd w:val="clear" w:color="auto" w:fill="auto"/>
                  <w:noWrap/>
                  <w:vAlign w:val="center"/>
                  <w:hideMark/>
                </w:tcPr>
                <w:p w14:paraId="2DF1CF98" w14:textId="77777777" w:rsidR="00CE5807" w:rsidRDefault="00CE5807" w:rsidP="00171195">
                  <w:pPr>
                    <w:rPr>
                      <w:rFonts w:ascii="Verdana" w:hAnsi="Verdana" w:cs="Arial"/>
                      <w:sz w:val="20"/>
                      <w:szCs w:val="20"/>
                    </w:rPr>
                  </w:pPr>
                  <w:r>
                    <w:rPr>
                      <w:rFonts w:ascii="Verdana" w:hAnsi="Verdana" w:cs="Arial"/>
                      <w:sz w:val="20"/>
                      <w:szCs w:val="20"/>
                    </w:rPr>
                    <w:t>Brillion</w:t>
                  </w:r>
                </w:p>
              </w:tc>
              <w:tc>
                <w:tcPr>
                  <w:tcW w:w="3567" w:type="dxa"/>
                  <w:tcBorders>
                    <w:top w:val="nil"/>
                    <w:left w:val="nil"/>
                    <w:bottom w:val="nil"/>
                    <w:right w:val="nil"/>
                  </w:tcBorders>
                  <w:shd w:val="clear" w:color="auto" w:fill="auto"/>
                  <w:noWrap/>
                  <w:vAlign w:val="center"/>
                  <w:hideMark/>
                </w:tcPr>
                <w:p w14:paraId="30B5C539" w14:textId="77777777" w:rsidR="00CE5807" w:rsidRDefault="00CE5807" w:rsidP="00171195">
                  <w:pPr>
                    <w:rPr>
                      <w:rFonts w:ascii="Verdana" w:hAnsi="Verdana" w:cs="Arial"/>
                      <w:sz w:val="20"/>
                      <w:szCs w:val="20"/>
                    </w:rPr>
                  </w:pPr>
                  <w:r>
                    <w:rPr>
                      <w:rFonts w:ascii="Verdana" w:hAnsi="Verdana" w:cs="Arial"/>
                      <w:sz w:val="20"/>
                      <w:szCs w:val="20"/>
                    </w:rPr>
                    <w:t>Trinity Evangelical Lutheran School</w:t>
                  </w:r>
                </w:p>
              </w:tc>
            </w:tr>
            <w:tr w:rsidR="00CE5807" w14:paraId="5E11E4E2" w14:textId="77777777" w:rsidTr="00CE5807">
              <w:trPr>
                <w:trHeight w:val="255"/>
              </w:trPr>
              <w:tc>
                <w:tcPr>
                  <w:tcW w:w="1780" w:type="dxa"/>
                  <w:tcBorders>
                    <w:top w:val="nil"/>
                    <w:left w:val="nil"/>
                    <w:bottom w:val="nil"/>
                    <w:right w:val="nil"/>
                  </w:tcBorders>
                  <w:shd w:val="clear" w:color="auto" w:fill="auto"/>
                  <w:noWrap/>
                  <w:vAlign w:val="center"/>
                  <w:hideMark/>
                </w:tcPr>
                <w:p w14:paraId="09E2394E" w14:textId="77777777" w:rsidR="00CE5807" w:rsidRDefault="00CE5807" w:rsidP="00171195">
                  <w:pPr>
                    <w:rPr>
                      <w:rFonts w:ascii="Verdana" w:hAnsi="Verdana" w:cs="Arial"/>
                      <w:sz w:val="20"/>
                      <w:szCs w:val="20"/>
                    </w:rPr>
                  </w:pPr>
                  <w:r>
                    <w:rPr>
                      <w:rFonts w:ascii="Verdana" w:hAnsi="Verdana" w:cs="Arial"/>
                      <w:sz w:val="20"/>
                      <w:szCs w:val="20"/>
                    </w:rPr>
                    <w:t>Cedarburg</w:t>
                  </w:r>
                </w:p>
              </w:tc>
              <w:tc>
                <w:tcPr>
                  <w:tcW w:w="3567" w:type="dxa"/>
                  <w:tcBorders>
                    <w:top w:val="nil"/>
                    <w:left w:val="nil"/>
                    <w:bottom w:val="nil"/>
                    <w:right w:val="nil"/>
                  </w:tcBorders>
                  <w:shd w:val="clear" w:color="auto" w:fill="auto"/>
                  <w:noWrap/>
                  <w:vAlign w:val="center"/>
                  <w:hideMark/>
                </w:tcPr>
                <w:p w14:paraId="46BD0FBF" w14:textId="77777777" w:rsidR="00CE5807" w:rsidRDefault="00CE5807" w:rsidP="00171195">
                  <w:pPr>
                    <w:rPr>
                      <w:rFonts w:ascii="Verdana" w:hAnsi="Verdana" w:cs="Arial"/>
                      <w:sz w:val="20"/>
                      <w:szCs w:val="20"/>
                    </w:rPr>
                  </w:pPr>
                  <w:r>
                    <w:rPr>
                      <w:rFonts w:ascii="Verdana" w:hAnsi="Verdana" w:cs="Arial"/>
                      <w:sz w:val="20"/>
                      <w:szCs w:val="20"/>
                    </w:rPr>
                    <w:t>St Francis Borgia School</w:t>
                  </w:r>
                </w:p>
              </w:tc>
            </w:tr>
            <w:tr w:rsidR="00CE5807" w14:paraId="55AB74F0" w14:textId="77777777" w:rsidTr="00CE5807">
              <w:trPr>
                <w:trHeight w:val="255"/>
              </w:trPr>
              <w:tc>
                <w:tcPr>
                  <w:tcW w:w="1780" w:type="dxa"/>
                  <w:tcBorders>
                    <w:top w:val="nil"/>
                    <w:left w:val="nil"/>
                    <w:bottom w:val="nil"/>
                    <w:right w:val="nil"/>
                  </w:tcBorders>
                  <w:shd w:val="clear" w:color="auto" w:fill="auto"/>
                  <w:noWrap/>
                  <w:vAlign w:val="center"/>
                  <w:hideMark/>
                </w:tcPr>
                <w:p w14:paraId="6F868B6A" w14:textId="77777777" w:rsidR="00CE5807" w:rsidRDefault="00CE5807" w:rsidP="00171195">
                  <w:pPr>
                    <w:rPr>
                      <w:rFonts w:ascii="Verdana" w:hAnsi="Verdana" w:cs="Arial"/>
                      <w:sz w:val="20"/>
                      <w:szCs w:val="20"/>
                    </w:rPr>
                  </w:pPr>
                  <w:r>
                    <w:rPr>
                      <w:rFonts w:ascii="Verdana" w:hAnsi="Verdana" w:cs="Arial"/>
                      <w:sz w:val="20"/>
                      <w:szCs w:val="20"/>
                    </w:rPr>
                    <w:t>Colby</w:t>
                  </w:r>
                </w:p>
              </w:tc>
              <w:tc>
                <w:tcPr>
                  <w:tcW w:w="3567" w:type="dxa"/>
                  <w:tcBorders>
                    <w:top w:val="nil"/>
                    <w:left w:val="nil"/>
                    <w:bottom w:val="nil"/>
                    <w:right w:val="nil"/>
                  </w:tcBorders>
                  <w:shd w:val="clear" w:color="auto" w:fill="auto"/>
                  <w:noWrap/>
                  <w:vAlign w:val="center"/>
                  <w:hideMark/>
                </w:tcPr>
                <w:p w14:paraId="179F4F21" w14:textId="77777777" w:rsidR="00CE5807" w:rsidRDefault="00CE5807" w:rsidP="00171195">
                  <w:pPr>
                    <w:rPr>
                      <w:rFonts w:ascii="Verdana" w:hAnsi="Verdana" w:cs="Arial"/>
                      <w:sz w:val="20"/>
                      <w:szCs w:val="20"/>
                    </w:rPr>
                  </w:pPr>
                  <w:r>
                    <w:rPr>
                      <w:rFonts w:ascii="Verdana" w:hAnsi="Verdana" w:cs="Arial"/>
                      <w:sz w:val="20"/>
                      <w:szCs w:val="20"/>
                    </w:rPr>
                    <w:t>St Mary School</w:t>
                  </w:r>
                </w:p>
              </w:tc>
            </w:tr>
            <w:tr w:rsidR="00CE5807" w14:paraId="42FEFAFA" w14:textId="77777777" w:rsidTr="00CE5807">
              <w:trPr>
                <w:trHeight w:val="255"/>
              </w:trPr>
              <w:tc>
                <w:tcPr>
                  <w:tcW w:w="1780" w:type="dxa"/>
                  <w:tcBorders>
                    <w:top w:val="nil"/>
                    <w:left w:val="nil"/>
                    <w:bottom w:val="nil"/>
                    <w:right w:val="nil"/>
                  </w:tcBorders>
                  <w:shd w:val="clear" w:color="auto" w:fill="auto"/>
                  <w:noWrap/>
                  <w:vAlign w:val="center"/>
                  <w:hideMark/>
                </w:tcPr>
                <w:p w14:paraId="2DB1EDC3" w14:textId="77777777" w:rsidR="00CE5807" w:rsidRDefault="00CE5807" w:rsidP="00171195">
                  <w:pPr>
                    <w:rPr>
                      <w:rFonts w:ascii="Verdana" w:hAnsi="Verdana" w:cs="Arial"/>
                      <w:sz w:val="20"/>
                      <w:szCs w:val="20"/>
                    </w:rPr>
                  </w:pPr>
                  <w:r>
                    <w:rPr>
                      <w:rFonts w:ascii="Verdana" w:hAnsi="Verdana" w:cs="Arial"/>
                      <w:sz w:val="20"/>
                      <w:szCs w:val="20"/>
                    </w:rPr>
                    <w:t>Cuba City</w:t>
                  </w:r>
                </w:p>
              </w:tc>
              <w:tc>
                <w:tcPr>
                  <w:tcW w:w="3567" w:type="dxa"/>
                  <w:tcBorders>
                    <w:top w:val="nil"/>
                    <w:left w:val="nil"/>
                    <w:bottom w:val="nil"/>
                    <w:right w:val="nil"/>
                  </w:tcBorders>
                  <w:shd w:val="clear" w:color="auto" w:fill="auto"/>
                  <w:noWrap/>
                  <w:vAlign w:val="center"/>
                  <w:hideMark/>
                </w:tcPr>
                <w:p w14:paraId="1DFB0BC3" w14:textId="77777777" w:rsidR="00CE5807" w:rsidRDefault="00CE5807" w:rsidP="00171195">
                  <w:pPr>
                    <w:rPr>
                      <w:rFonts w:ascii="Verdana" w:hAnsi="Verdana" w:cs="Arial"/>
                      <w:sz w:val="20"/>
                      <w:szCs w:val="20"/>
                    </w:rPr>
                  </w:pPr>
                  <w:r>
                    <w:rPr>
                      <w:rFonts w:ascii="Verdana" w:hAnsi="Verdana" w:cs="Arial"/>
                      <w:sz w:val="20"/>
                      <w:szCs w:val="20"/>
                    </w:rPr>
                    <w:t>St Rose of Lima School</w:t>
                  </w:r>
                </w:p>
              </w:tc>
            </w:tr>
            <w:tr w:rsidR="00CE5807" w14:paraId="3E0F9690" w14:textId="77777777" w:rsidTr="00CE5807">
              <w:trPr>
                <w:trHeight w:val="255"/>
              </w:trPr>
              <w:tc>
                <w:tcPr>
                  <w:tcW w:w="1780" w:type="dxa"/>
                  <w:tcBorders>
                    <w:top w:val="nil"/>
                    <w:left w:val="nil"/>
                    <w:bottom w:val="nil"/>
                    <w:right w:val="nil"/>
                  </w:tcBorders>
                  <w:shd w:val="clear" w:color="auto" w:fill="auto"/>
                  <w:noWrap/>
                  <w:vAlign w:val="center"/>
                  <w:hideMark/>
                </w:tcPr>
                <w:p w14:paraId="4AEF1911" w14:textId="77777777" w:rsidR="00CE5807" w:rsidRDefault="00CE5807" w:rsidP="00171195">
                  <w:pPr>
                    <w:rPr>
                      <w:rFonts w:ascii="Verdana" w:hAnsi="Verdana" w:cs="Arial"/>
                      <w:sz w:val="20"/>
                      <w:szCs w:val="20"/>
                    </w:rPr>
                  </w:pPr>
                  <w:r>
                    <w:rPr>
                      <w:rFonts w:ascii="Verdana" w:hAnsi="Verdana" w:cs="Arial"/>
                      <w:sz w:val="20"/>
                      <w:szCs w:val="20"/>
                    </w:rPr>
                    <w:t>Denmark</w:t>
                  </w:r>
                </w:p>
              </w:tc>
              <w:tc>
                <w:tcPr>
                  <w:tcW w:w="3567" w:type="dxa"/>
                  <w:tcBorders>
                    <w:top w:val="nil"/>
                    <w:left w:val="nil"/>
                    <w:bottom w:val="nil"/>
                    <w:right w:val="nil"/>
                  </w:tcBorders>
                  <w:shd w:val="clear" w:color="auto" w:fill="auto"/>
                  <w:noWrap/>
                  <w:vAlign w:val="center"/>
                  <w:hideMark/>
                </w:tcPr>
                <w:p w14:paraId="51A18F9F" w14:textId="77777777" w:rsidR="00CE5807" w:rsidRDefault="00CE5807" w:rsidP="00171195">
                  <w:pPr>
                    <w:rPr>
                      <w:rFonts w:ascii="Verdana" w:hAnsi="Verdana" w:cs="Arial"/>
                      <w:sz w:val="20"/>
                      <w:szCs w:val="20"/>
                    </w:rPr>
                  </w:pPr>
                  <w:r>
                    <w:rPr>
                      <w:rFonts w:ascii="Verdana" w:hAnsi="Verdana" w:cs="Arial"/>
                      <w:sz w:val="20"/>
                      <w:szCs w:val="20"/>
                    </w:rPr>
                    <w:t>All Saints School</w:t>
                  </w:r>
                </w:p>
              </w:tc>
            </w:tr>
            <w:tr w:rsidR="00CE5807" w14:paraId="1EEFB384" w14:textId="77777777" w:rsidTr="00CE5807">
              <w:trPr>
                <w:trHeight w:val="255"/>
              </w:trPr>
              <w:tc>
                <w:tcPr>
                  <w:tcW w:w="1780" w:type="dxa"/>
                  <w:tcBorders>
                    <w:top w:val="nil"/>
                    <w:left w:val="nil"/>
                    <w:bottom w:val="nil"/>
                    <w:right w:val="nil"/>
                  </w:tcBorders>
                  <w:shd w:val="clear" w:color="auto" w:fill="auto"/>
                  <w:noWrap/>
                  <w:vAlign w:val="center"/>
                  <w:hideMark/>
                </w:tcPr>
                <w:p w14:paraId="770FD6F2" w14:textId="77777777" w:rsidR="00CE5807" w:rsidRDefault="00CE5807" w:rsidP="00171195">
                  <w:pPr>
                    <w:rPr>
                      <w:rFonts w:ascii="Verdana" w:hAnsi="Verdana" w:cs="Arial"/>
                      <w:sz w:val="20"/>
                      <w:szCs w:val="20"/>
                    </w:rPr>
                  </w:pPr>
                  <w:r>
                    <w:rPr>
                      <w:rFonts w:ascii="Verdana" w:hAnsi="Verdana" w:cs="Arial"/>
                      <w:sz w:val="20"/>
                      <w:szCs w:val="20"/>
                    </w:rPr>
                    <w:t>East Troy</w:t>
                  </w:r>
                </w:p>
              </w:tc>
              <w:tc>
                <w:tcPr>
                  <w:tcW w:w="3567" w:type="dxa"/>
                  <w:tcBorders>
                    <w:top w:val="nil"/>
                    <w:left w:val="nil"/>
                    <w:bottom w:val="nil"/>
                    <w:right w:val="nil"/>
                  </w:tcBorders>
                  <w:shd w:val="clear" w:color="auto" w:fill="auto"/>
                  <w:noWrap/>
                  <w:vAlign w:val="center"/>
                  <w:hideMark/>
                </w:tcPr>
                <w:p w14:paraId="35B5EA71" w14:textId="77777777" w:rsidR="00CE5807" w:rsidRDefault="00CE5807" w:rsidP="00171195">
                  <w:pPr>
                    <w:rPr>
                      <w:rFonts w:ascii="Verdana" w:hAnsi="Verdana" w:cs="Arial"/>
                      <w:sz w:val="20"/>
                      <w:szCs w:val="20"/>
                    </w:rPr>
                  </w:pPr>
                  <w:r>
                    <w:rPr>
                      <w:rFonts w:ascii="Verdana" w:hAnsi="Verdana" w:cs="Arial"/>
                      <w:sz w:val="20"/>
                      <w:szCs w:val="20"/>
                    </w:rPr>
                    <w:t>St Peter School</w:t>
                  </w:r>
                </w:p>
              </w:tc>
            </w:tr>
            <w:tr w:rsidR="00CE5807" w14:paraId="2C4892DE" w14:textId="77777777" w:rsidTr="00CE5807">
              <w:trPr>
                <w:trHeight w:val="255"/>
              </w:trPr>
              <w:tc>
                <w:tcPr>
                  <w:tcW w:w="1780" w:type="dxa"/>
                  <w:tcBorders>
                    <w:top w:val="nil"/>
                    <w:left w:val="nil"/>
                    <w:bottom w:val="nil"/>
                    <w:right w:val="nil"/>
                  </w:tcBorders>
                  <w:shd w:val="clear" w:color="auto" w:fill="auto"/>
                  <w:noWrap/>
                  <w:vAlign w:val="center"/>
                  <w:hideMark/>
                </w:tcPr>
                <w:p w14:paraId="6CC686D9" w14:textId="77777777" w:rsidR="00CE5807" w:rsidRDefault="00CE5807" w:rsidP="00171195">
                  <w:pPr>
                    <w:rPr>
                      <w:rFonts w:ascii="Verdana" w:hAnsi="Verdana" w:cs="Arial"/>
                      <w:sz w:val="20"/>
                      <w:szCs w:val="20"/>
                    </w:rPr>
                  </w:pPr>
                  <w:r>
                    <w:rPr>
                      <w:rFonts w:ascii="Verdana" w:hAnsi="Verdana" w:cs="Arial"/>
                      <w:sz w:val="20"/>
                      <w:szCs w:val="20"/>
                    </w:rPr>
                    <w:t xml:space="preserve">Freedom </w:t>
                  </w:r>
                </w:p>
              </w:tc>
              <w:tc>
                <w:tcPr>
                  <w:tcW w:w="3567" w:type="dxa"/>
                  <w:tcBorders>
                    <w:top w:val="nil"/>
                    <w:left w:val="nil"/>
                    <w:bottom w:val="nil"/>
                    <w:right w:val="nil"/>
                  </w:tcBorders>
                  <w:shd w:val="clear" w:color="auto" w:fill="auto"/>
                  <w:noWrap/>
                  <w:vAlign w:val="center"/>
                  <w:hideMark/>
                </w:tcPr>
                <w:p w14:paraId="17302001" w14:textId="77777777" w:rsidR="00CE5807" w:rsidRDefault="00CE5807" w:rsidP="00171195">
                  <w:pPr>
                    <w:rPr>
                      <w:rFonts w:ascii="Verdana" w:hAnsi="Verdana" w:cs="Arial"/>
                      <w:sz w:val="20"/>
                      <w:szCs w:val="20"/>
                    </w:rPr>
                  </w:pPr>
                  <w:r>
                    <w:rPr>
                      <w:rFonts w:ascii="Verdana" w:hAnsi="Verdana" w:cs="Arial"/>
                      <w:sz w:val="20"/>
                      <w:szCs w:val="20"/>
                    </w:rPr>
                    <w:t>St. Nicholas School</w:t>
                  </w:r>
                </w:p>
              </w:tc>
            </w:tr>
            <w:tr w:rsidR="00CE5807" w14:paraId="208D389A" w14:textId="77777777" w:rsidTr="00CE5807">
              <w:trPr>
                <w:trHeight w:val="255"/>
              </w:trPr>
              <w:tc>
                <w:tcPr>
                  <w:tcW w:w="1780" w:type="dxa"/>
                  <w:tcBorders>
                    <w:top w:val="nil"/>
                    <w:left w:val="nil"/>
                    <w:bottom w:val="nil"/>
                    <w:right w:val="nil"/>
                  </w:tcBorders>
                  <w:shd w:val="clear" w:color="auto" w:fill="auto"/>
                  <w:noWrap/>
                  <w:vAlign w:val="center"/>
                  <w:hideMark/>
                </w:tcPr>
                <w:p w14:paraId="77371394" w14:textId="77777777" w:rsidR="00CE5807" w:rsidRDefault="00CE5807" w:rsidP="00171195">
                  <w:pPr>
                    <w:rPr>
                      <w:rFonts w:ascii="Verdana" w:hAnsi="Verdana" w:cs="Arial"/>
                      <w:sz w:val="20"/>
                      <w:szCs w:val="20"/>
                    </w:rPr>
                  </w:pPr>
                  <w:r>
                    <w:rPr>
                      <w:rFonts w:ascii="Verdana" w:hAnsi="Verdana" w:cs="Arial"/>
                      <w:sz w:val="20"/>
                      <w:szCs w:val="20"/>
                    </w:rPr>
                    <w:t>Germanton</w:t>
                  </w:r>
                </w:p>
              </w:tc>
              <w:tc>
                <w:tcPr>
                  <w:tcW w:w="3567" w:type="dxa"/>
                  <w:tcBorders>
                    <w:top w:val="nil"/>
                    <w:left w:val="nil"/>
                    <w:bottom w:val="nil"/>
                    <w:right w:val="nil"/>
                  </w:tcBorders>
                  <w:shd w:val="clear" w:color="auto" w:fill="auto"/>
                  <w:noWrap/>
                  <w:vAlign w:val="center"/>
                  <w:hideMark/>
                </w:tcPr>
                <w:p w14:paraId="16F7192B" w14:textId="77777777" w:rsidR="00CE5807" w:rsidRDefault="00CE5807" w:rsidP="00171195">
                  <w:pPr>
                    <w:rPr>
                      <w:rFonts w:ascii="Verdana" w:hAnsi="Verdana" w:cs="Arial"/>
                      <w:sz w:val="20"/>
                      <w:szCs w:val="20"/>
                    </w:rPr>
                  </w:pPr>
                  <w:r>
                    <w:rPr>
                      <w:rFonts w:ascii="Verdana" w:hAnsi="Verdana" w:cs="Arial"/>
                      <w:sz w:val="20"/>
                      <w:szCs w:val="20"/>
                    </w:rPr>
                    <w:t>St Boniface School</w:t>
                  </w:r>
                </w:p>
              </w:tc>
            </w:tr>
            <w:tr w:rsidR="00CE5807" w14:paraId="1AF7A209" w14:textId="77777777" w:rsidTr="00CE5807">
              <w:trPr>
                <w:trHeight w:val="255"/>
              </w:trPr>
              <w:tc>
                <w:tcPr>
                  <w:tcW w:w="1780" w:type="dxa"/>
                  <w:tcBorders>
                    <w:top w:val="nil"/>
                    <w:left w:val="nil"/>
                    <w:bottom w:val="nil"/>
                    <w:right w:val="nil"/>
                  </w:tcBorders>
                  <w:shd w:val="clear" w:color="auto" w:fill="auto"/>
                  <w:noWrap/>
                  <w:vAlign w:val="center"/>
                  <w:hideMark/>
                </w:tcPr>
                <w:p w14:paraId="64C12557" w14:textId="77777777" w:rsidR="00CE5807" w:rsidRDefault="00CE5807" w:rsidP="00171195">
                  <w:pPr>
                    <w:rPr>
                      <w:rFonts w:ascii="Verdana" w:hAnsi="Verdana" w:cs="Arial"/>
                      <w:sz w:val="20"/>
                      <w:szCs w:val="20"/>
                    </w:rPr>
                  </w:pPr>
                  <w:r>
                    <w:rPr>
                      <w:rFonts w:ascii="Verdana" w:hAnsi="Verdana" w:cs="Arial"/>
                      <w:sz w:val="20"/>
                      <w:szCs w:val="20"/>
                    </w:rPr>
                    <w:t>Hartland</w:t>
                  </w:r>
                </w:p>
              </w:tc>
              <w:tc>
                <w:tcPr>
                  <w:tcW w:w="3567" w:type="dxa"/>
                  <w:tcBorders>
                    <w:top w:val="nil"/>
                    <w:left w:val="nil"/>
                    <w:bottom w:val="nil"/>
                    <w:right w:val="nil"/>
                  </w:tcBorders>
                  <w:shd w:val="clear" w:color="auto" w:fill="auto"/>
                  <w:noWrap/>
                  <w:vAlign w:val="center"/>
                  <w:hideMark/>
                </w:tcPr>
                <w:p w14:paraId="60C259B0" w14:textId="77777777" w:rsidR="00CE5807" w:rsidRDefault="00CE5807" w:rsidP="00171195">
                  <w:pPr>
                    <w:rPr>
                      <w:rFonts w:ascii="Verdana" w:hAnsi="Verdana" w:cs="Arial"/>
                      <w:sz w:val="20"/>
                      <w:szCs w:val="20"/>
                    </w:rPr>
                  </w:pPr>
                  <w:r>
                    <w:rPr>
                      <w:rFonts w:ascii="Verdana" w:hAnsi="Verdana" w:cs="Arial"/>
                      <w:sz w:val="20"/>
                      <w:szCs w:val="20"/>
                    </w:rPr>
                    <w:t>St Charles Parish School</w:t>
                  </w:r>
                </w:p>
              </w:tc>
            </w:tr>
            <w:tr w:rsidR="00CE5807" w14:paraId="1630019A" w14:textId="77777777" w:rsidTr="00CE5807">
              <w:trPr>
                <w:trHeight w:val="255"/>
              </w:trPr>
              <w:tc>
                <w:tcPr>
                  <w:tcW w:w="1780" w:type="dxa"/>
                  <w:tcBorders>
                    <w:top w:val="nil"/>
                    <w:left w:val="nil"/>
                    <w:bottom w:val="nil"/>
                    <w:right w:val="nil"/>
                  </w:tcBorders>
                  <w:shd w:val="clear" w:color="auto" w:fill="auto"/>
                  <w:noWrap/>
                  <w:vAlign w:val="center"/>
                  <w:hideMark/>
                </w:tcPr>
                <w:p w14:paraId="290FF8BB" w14:textId="77777777" w:rsidR="00CE5807" w:rsidRDefault="00CE5807" w:rsidP="00171195">
                  <w:pPr>
                    <w:rPr>
                      <w:rFonts w:ascii="Verdana" w:hAnsi="Verdana" w:cs="Arial"/>
                      <w:sz w:val="20"/>
                      <w:szCs w:val="20"/>
                    </w:rPr>
                  </w:pPr>
                  <w:r>
                    <w:rPr>
                      <w:rFonts w:ascii="Verdana" w:hAnsi="Verdana" w:cs="Arial"/>
                      <w:sz w:val="20"/>
                      <w:szCs w:val="20"/>
                    </w:rPr>
                    <w:t>Lake Geneva</w:t>
                  </w:r>
                </w:p>
              </w:tc>
              <w:tc>
                <w:tcPr>
                  <w:tcW w:w="3567" w:type="dxa"/>
                  <w:tcBorders>
                    <w:top w:val="nil"/>
                    <w:left w:val="nil"/>
                    <w:bottom w:val="nil"/>
                    <w:right w:val="nil"/>
                  </w:tcBorders>
                  <w:shd w:val="clear" w:color="auto" w:fill="auto"/>
                  <w:noWrap/>
                  <w:vAlign w:val="center"/>
                  <w:hideMark/>
                </w:tcPr>
                <w:p w14:paraId="64C5E005" w14:textId="77777777" w:rsidR="00CE5807" w:rsidRDefault="00CE5807" w:rsidP="00171195">
                  <w:pPr>
                    <w:rPr>
                      <w:rFonts w:ascii="Verdana" w:hAnsi="Verdana" w:cs="Arial"/>
                      <w:sz w:val="20"/>
                      <w:szCs w:val="20"/>
                    </w:rPr>
                  </w:pPr>
                  <w:r>
                    <w:rPr>
                      <w:rFonts w:ascii="Verdana" w:hAnsi="Verdana" w:cs="Arial"/>
                      <w:sz w:val="20"/>
                      <w:szCs w:val="20"/>
                    </w:rPr>
                    <w:t>St Francis de Sales School</w:t>
                  </w:r>
                </w:p>
              </w:tc>
            </w:tr>
            <w:tr w:rsidR="00CE5807" w14:paraId="43399160" w14:textId="77777777" w:rsidTr="00CE5807">
              <w:trPr>
                <w:trHeight w:val="255"/>
              </w:trPr>
              <w:tc>
                <w:tcPr>
                  <w:tcW w:w="1780" w:type="dxa"/>
                  <w:tcBorders>
                    <w:top w:val="nil"/>
                    <w:left w:val="nil"/>
                    <w:bottom w:val="nil"/>
                    <w:right w:val="nil"/>
                  </w:tcBorders>
                  <w:shd w:val="clear" w:color="auto" w:fill="auto"/>
                  <w:noWrap/>
                  <w:vAlign w:val="center"/>
                  <w:hideMark/>
                </w:tcPr>
                <w:p w14:paraId="5D24E4EB" w14:textId="77777777" w:rsidR="00CE5807" w:rsidRDefault="00CE5807" w:rsidP="00171195">
                  <w:pPr>
                    <w:rPr>
                      <w:rFonts w:ascii="Verdana" w:hAnsi="Verdana" w:cs="Arial"/>
                      <w:sz w:val="20"/>
                      <w:szCs w:val="20"/>
                    </w:rPr>
                  </w:pPr>
                  <w:r>
                    <w:rPr>
                      <w:rFonts w:ascii="Verdana" w:hAnsi="Verdana" w:cs="Arial"/>
                      <w:sz w:val="20"/>
                      <w:szCs w:val="20"/>
                    </w:rPr>
                    <w:t>Little Chute</w:t>
                  </w:r>
                </w:p>
                <w:p w14:paraId="4ABA25FF" w14:textId="3F1F32D0" w:rsidR="009D22E5" w:rsidRDefault="009D22E5" w:rsidP="00171195">
                  <w:pPr>
                    <w:rPr>
                      <w:rFonts w:ascii="Verdana" w:hAnsi="Verdana" w:cs="Arial"/>
                      <w:sz w:val="20"/>
                      <w:szCs w:val="20"/>
                    </w:rPr>
                  </w:pPr>
                  <w:r>
                    <w:rPr>
                      <w:rFonts w:ascii="Verdana" w:hAnsi="Verdana" w:cs="Arial"/>
                      <w:sz w:val="20"/>
                      <w:szCs w:val="20"/>
                    </w:rPr>
                    <w:t>Madison</w:t>
                  </w:r>
                </w:p>
              </w:tc>
              <w:tc>
                <w:tcPr>
                  <w:tcW w:w="3567" w:type="dxa"/>
                  <w:tcBorders>
                    <w:top w:val="nil"/>
                    <w:left w:val="nil"/>
                    <w:bottom w:val="nil"/>
                    <w:right w:val="nil"/>
                  </w:tcBorders>
                  <w:shd w:val="clear" w:color="auto" w:fill="auto"/>
                  <w:noWrap/>
                  <w:vAlign w:val="center"/>
                  <w:hideMark/>
                </w:tcPr>
                <w:p w14:paraId="3291F379" w14:textId="7127132D" w:rsidR="00CE5807" w:rsidRDefault="00CE5807" w:rsidP="00171195">
                  <w:pPr>
                    <w:rPr>
                      <w:rFonts w:ascii="Verdana" w:hAnsi="Verdana" w:cs="Arial"/>
                      <w:sz w:val="20"/>
                      <w:szCs w:val="20"/>
                    </w:rPr>
                  </w:pPr>
                  <w:r>
                    <w:rPr>
                      <w:rFonts w:ascii="Verdana" w:hAnsi="Verdana" w:cs="Arial"/>
                      <w:sz w:val="20"/>
                      <w:szCs w:val="20"/>
                    </w:rPr>
                    <w:t>St John Nepomuncene School</w:t>
                  </w:r>
                </w:p>
                <w:p w14:paraId="0317864F" w14:textId="6BFE7C0D" w:rsidR="009D22E5" w:rsidRDefault="009D22E5" w:rsidP="00171195">
                  <w:pPr>
                    <w:rPr>
                      <w:rFonts w:ascii="Verdana" w:hAnsi="Verdana" w:cs="Arial"/>
                      <w:sz w:val="20"/>
                      <w:szCs w:val="20"/>
                    </w:rPr>
                  </w:pPr>
                  <w:r>
                    <w:rPr>
                      <w:rFonts w:ascii="Verdana" w:hAnsi="Verdana" w:cs="Arial"/>
                      <w:sz w:val="20"/>
                      <w:szCs w:val="20"/>
                    </w:rPr>
                    <w:t>St Maria Goretti</w:t>
                  </w:r>
                </w:p>
                <w:p w14:paraId="62507230" w14:textId="5687CB60" w:rsidR="009D22E5" w:rsidRDefault="009D22E5" w:rsidP="00171195">
                  <w:pPr>
                    <w:rPr>
                      <w:rFonts w:ascii="Verdana" w:hAnsi="Verdana" w:cs="Arial"/>
                      <w:sz w:val="20"/>
                      <w:szCs w:val="20"/>
                    </w:rPr>
                  </w:pPr>
                </w:p>
              </w:tc>
            </w:tr>
            <w:tr w:rsidR="00CE5807" w14:paraId="5C3A7A06" w14:textId="77777777" w:rsidTr="00CE5807">
              <w:trPr>
                <w:trHeight w:val="255"/>
              </w:trPr>
              <w:tc>
                <w:tcPr>
                  <w:tcW w:w="1780" w:type="dxa"/>
                  <w:tcBorders>
                    <w:top w:val="nil"/>
                    <w:left w:val="nil"/>
                    <w:bottom w:val="nil"/>
                    <w:right w:val="nil"/>
                  </w:tcBorders>
                  <w:shd w:val="clear" w:color="auto" w:fill="auto"/>
                  <w:noWrap/>
                  <w:vAlign w:val="center"/>
                  <w:hideMark/>
                </w:tcPr>
                <w:p w14:paraId="128AE5F9" w14:textId="77777777" w:rsidR="00CE5807" w:rsidRDefault="00CE5807" w:rsidP="00171195">
                  <w:pPr>
                    <w:rPr>
                      <w:rFonts w:ascii="Verdana" w:hAnsi="Verdana" w:cs="Arial"/>
                      <w:sz w:val="20"/>
                      <w:szCs w:val="20"/>
                    </w:rPr>
                  </w:pPr>
                  <w:r>
                    <w:rPr>
                      <w:rFonts w:ascii="Verdana" w:hAnsi="Verdana" w:cs="Arial"/>
                      <w:sz w:val="20"/>
                      <w:szCs w:val="20"/>
                    </w:rPr>
                    <w:t>Milwaukee</w:t>
                  </w:r>
                </w:p>
              </w:tc>
              <w:tc>
                <w:tcPr>
                  <w:tcW w:w="3567" w:type="dxa"/>
                  <w:tcBorders>
                    <w:top w:val="nil"/>
                    <w:left w:val="nil"/>
                    <w:bottom w:val="nil"/>
                    <w:right w:val="nil"/>
                  </w:tcBorders>
                  <w:shd w:val="clear" w:color="auto" w:fill="auto"/>
                  <w:noWrap/>
                  <w:vAlign w:val="center"/>
                  <w:hideMark/>
                </w:tcPr>
                <w:p w14:paraId="75A5299E" w14:textId="77777777" w:rsidR="00CE5807" w:rsidRDefault="00CE5807" w:rsidP="00171195">
                  <w:pPr>
                    <w:rPr>
                      <w:rFonts w:ascii="Verdana" w:hAnsi="Verdana" w:cs="Arial"/>
                      <w:sz w:val="20"/>
                      <w:szCs w:val="20"/>
                    </w:rPr>
                  </w:pPr>
                  <w:r>
                    <w:rPr>
                      <w:rFonts w:ascii="Verdana" w:hAnsi="Verdana" w:cs="Arial"/>
                      <w:sz w:val="20"/>
                      <w:szCs w:val="20"/>
                    </w:rPr>
                    <w:t>Jo’s Learning Academy</w:t>
                  </w:r>
                </w:p>
              </w:tc>
            </w:tr>
            <w:tr w:rsidR="00CE5807" w14:paraId="27480FFE" w14:textId="77777777" w:rsidTr="00CE5807">
              <w:trPr>
                <w:trHeight w:val="255"/>
              </w:trPr>
              <w:tc>
                <w:tcPr>
                  <w:tcW w:w="1780" w:type="dxa"/>
                  <w:tcBorders>
                    <w:top w:val="nil"/>
                    <w:left w:val="nil"/>
                    <w:bottom w:val="nil"/>
                    <w:right w:val="nil"/>
                  </w:tcBorders>
                  <w:shd w:val="clear" w:color="auto" w:fill="auto"/>
                  <w:noWrap/>
                  <w:vAlign w:val="center"/>
                  <w:hideMark/>
                </w:tcPr>
                <w:p w14:paraId="4A681A1C" w14:textId="77777777" w:rsidR="00CE5807" w:rsidRDefault="00CE5807" w:rsidP="00171195">
                  <w:pPr>
                    <w:rPr>
                      <w:rFonts w:ascii="Verdana" w:hAnsi="Verdana" w:cs="Arial"/>
                      <w:sz w:val="20"/>
                      <w:szCs w:val="20"/>
                    </w:rPr>
                  </w:pPr>
                  <w:r>
                    <w:rPr>
                      <w:rFonts w:ascii="Verdana" w:hAnsi="Verdana" w:cs="Arial"/>
                      <w:sz w:val="20"/>
                      <w:szCs w:val="20"/>
                    </w:rPr>
                    <w:t>Milwaukee</w:t>
                  </w:r>
                </w:p>
              </w:tc>
              <w:tc>
                <w:tcPr>
                  <w:tcW w:w="3567" w:type="dxa"/>
                  <w:tcBorders>
                    <w:top w:val="nil"/>
                    <w:left w:val="nil"/>
                    <w:bottom w:val="nil"/>
                    <w:right w:val="nil"/>
                  </w:tcBorders>
                  <w:shd w:val="clear" w:color="auto" w:fill="auto"/>
                  <w:noWrap/>
                  <w:vAlign w:val="center"/>
                  <w:hideMark/>
                </w:tcPr>
                <w:p w14:paraId="16BE8D86" w14:textId="77777777" w:rsidR="00CE5807" w:rsidRDefault="00CE5807" w:rsidP="00171195">
                  <w:pPr>
                    <w:rPr>
                      <w:rFonts w:ascii="Verdana" w:hAnsi="Verdana" w:cs="Arial"/>
                      <w:sz w:val="20"/>
                      <w:szCs w:val="20"/>
                    </w:rPr>
                  </w:pPr>
                  <w:r>
                    <w:rPr>
                      <w:rFonts w:ascii="Verdana" w:hAnsi="Verdana" w:cs="Arial"/>
                      <w:sz w:val="20"/>
                      <w:szCs w:val="20"/>
                    </w:rPr>
                    <w:t>Transcenter for Youth/NOVA</w:t>
                  </w:r>
                </w:p>
              </w:tc>
            </w:tr>
            <w:tr w:rsidR="00CE5807" w14:paraId="3C7A8988" w14:textId="77777777" w:rsidTr="00CE5807">
              <w:trPr>
                <w:trHeight w:val="255"/>
              </w:trPr>
              <w:tc>
                <w:tcPr>
                  <w:tcW w:w="1780" w:type="dxa"/>
                  <w:tcBorders>
                    <w:top w:val="nil"/>
                    <w:left w:val="nil"/>
                    <w:bottom w:val="nil"/>
                    <w:right w:val="nil"/>
                  </w:tcBorders>
                  <w:shd w:val="clear" w:color="auto" w:fill="auto"/>
                  <w:noWrap/>
                  <w:vAlign w:val="center"/>
                  <w:hideMark/>
                </w:tcPr>
                <w:p w14:paraId="129A539A" w14:textId="77777777" w:rsidR="00CE5807" w:rsidRDefault="00CE5807" w:rsidP="00171195">
                  <w:pPr>
                    <w:rPr>
                      <w:rFonts w:ascii="Verdana" w:hAnsi="Verdana" w:cs="Arial"/>
                      <w:sz w:val="20"/>
                      <w:szCs w:val="20"/>
                    </w:rPr>
                  </w:pPr>
                  <w:r>
                    <w:rPr>
                      <w:rFonts w:ascii="Verdana" w:hAnsi="Verdana" w:cs="Arial"/>
                      <w:sz w:val="20"/>
                      <w:szCs w:val="20"/>
                    </w:rPr>
                    <w:t>Milwaukee</w:t>
                  </w:r>
                </w:p>
              </w:tc>
              <w:tc>
                <w:tcPr>
                  <w:tcW w:w="3567" w:type="dxa"/>
                  <w:tcBorders>
                    <w:top w:val="nil"/>
                    <w:left w:val="nil"/>
                    <w:bottom w:val="nil"/>
                    <w:right w:val="nil"/>
                  </w:tcBorders>
                  <w:shd w:val="clear" w:color="auto" w:fill="auto"/>
                  <w:noWrap/>
                  <w:vAlign w:val="center"/>
                  <w:hideMark/>
                </w:tcPr>
                <w:p w14:paraId="4585E3A2" w14:textId="77777777" w:rsidR="00CE5807" w:rsidRDefault="00CE5807" w:rsidP="00171195">
                  <w:pPr>
                    <w:rPr>
                      <w:rFonts w:ascii="Verdana" w:hAnsi="Verdana" w:cs="Arial"/>
                      <w:sz w:val="20"/>
                      <w:szCs w:val="20"/>
                    </w:rPr>
                  </w:pPr>
                  <w:r>
                    <w:rPr>
                      <w:rFonts w:ascii="Verdana" w:hAnsi="Verdana" w:cs="Arial"/>
                      <w:sz w:val="20"/>
                      <w:szCs w:val="20"/>
                    </w:rPr>
                    <w:t>Holy Redeemer Christian Academy</w:t>
                  </w:r>
                </w:p>
              </w:tc>
            </w:tr>
            <w:tr w:rsidR="00CE5807" w14:paraId="2EA043BC" w14:textId="77777777" w:rsidTr="00CE5807">
              <w:trPr>
                <w:trHeight w:val="255"/>
              </w:trPr>
              <w:tc>
                <w:tcPr>
                  <w:tcW w:w="1780" w:type="dxa"/>
                  <w:tcBorders>
                    <w:top w:val="nil"/>
                    <w:left w:val="nil"/>
                    <w:bottom w:val="nil"/>
                    <w:right w:val="nil"/>
                  </w:tcBorders>
                  <w:shd w:val="clear" w:color="auto" w:fill="auto"/>
                  <w:noWrap/>
                  <w:vAlign w:val="center"/>
                  <w:hideMark/>
                </w:tcPr>
                <w:p w14:paraId="43FAEB6A" w14:textId="77777777" w:rsidR="00CE5807" w:rsidRDefault="00CE5807" w:rsidP="00171195">
                  <w:pPr>
                    <w:rPr>
                      <w:rFonts w:ascii="Verdana" w:hAnsi="Verdana" w:cs="Arial"/>
                      <w:sz w:val="20"/>
                      <w:szCs w:val="20"/>
                    </w:rPr>
                  </w:pPr>
                  <w:r>
                    <w:rPr>
                      <w:rFonts w:ascii="Verdana" w:hAnsi="Verdana" w:cs="Arial"/>
                      <w:sz w:val="20"/>
                      <w:szCs w:val="20"/>
                    </w:rPr>
                    <w:t>Milwaukee</w:t>
                  </w:r>
                </w:p>
              </w:tc>
              <w:tc>
                <w:tcPr>
                  <w:tcW w:w="3567" w:type="dxa"/>
                  <w:tcBorders>
                    <w:top w:val="nil"/>
                    <w:left w:val="nil"/>
                    <w:bottom w:val="nil"/>
                    <w:right w:val="nil"/>
                  </w:tcBorders>
                  <w:shd w:val="clear" w:color="auto" w:fill="auto"/>
                  <w:noWrap/>
                  <w:vAlign w:val="center"/>
                  <w:hideMark/>
                </w:tcPr>
                <w:p w14:paraId="0C262684" w14:textId="77777777" w:rsidR="00CE5807" w:rsidRDefault="00CE5807" w:rsidP="00171195">
                  <w:pPr>
                    <w:rPr>
                      <w:rFonts w:ascii="Verdana" w:hAnsi="Verdana" w:cs="Arial"/>
                      <w:sz w:val="20"/>
                      <w:szCs w:val="20"/>
                    </w:rPr>
                  </w:pPr>
                  <w:r>
                    <w:rPr>
                      <w:rFonts w:ascii="Verdana" w:hAnsi="Verdana" w:cs="Arial"/>
                      <w:sz w:val="20"/>
                      <w:szCs w:val="20"/>
                    </w:rPr>
                    <w:t>Transcenter for Youth/El Puente</w:t>
                  </w:r>
                </w:p>
              </w:tc>
            </w:tr>
            <w:tr w:rsidR="00CE5807" w14:paraId="2BAECB57" w14:textId="77777777" w:rsidTr="00CE5807">
              <w:trPr>
                <w:trHeight w:val="255"/>
              </w:trPr>
              <w:tc>
                <w:tcPr>
                  <w:tcW w:w="1780" w:type="dxa"/>
                  <w:tcBorders>
                    <w:top w:val="nil"/>
                    <w:left w:val="nil"/>
                    <w:bottom w:val="nil"/>
                    <w:right w:val="nil"/>
                  </w:tcBorders>
                  <w:shd w:val="clear" w:color="auto" w:fill="auto"/>
                  <w:noWrap/>
                  <w:vAlign w:val="center"/>
                  <w:hideMark/>
                </w:tcPr>
                <w:p w14:paraId="55535C76" w14:textId="77777777" w:rsidR="00CE5807" w:rsidRDefault="00CE5807" w:rsidP="00171195">
                  <w:pPr>
                    <w:rPr>
                      <w:rFonts w:ascii="Verdana" w:hAnsi="Verdana" w:cs="Arial"/>
                      <w:sz w:val="20"/>
                      <w:szCs w:val="20"/>
                    </w:rPr>
                  </w:pPr>
                  <w:r>
                    <w:rPr>
                      <w:rFonts w:ascii="Verdana" w:hAnsi="Verdana" w:cs="Arial"/>
                      <w:sz w:val="20"/>
                      <w:szCs w:val="20"/>
                    </w:rPr>
                    <w:t>Milwaukee</w:t>
                  </w:r>
                </w:p>
              </w:tc>
              <w:tc>
                <w:tcPr>
                  <w:tcW w:w="3567" w:type="dxa"/>
                  <w:tcBorders>
                    <w:top w:val="nil"/>
                    <w:left w:val="nil"/>
                    <w:bottom w:val="nil"/>
                    <w:right w:val="nil"/>
                  </w:tcBorders>
                  <w:shd w:val="clear" w:color="auto" w:fill="auto"/>
                  <w:noWrap/>
                  <w:vAlign w:val="center"/>
                  <w:hideMark/>
                </w:tcPr>
                <w:p w14:paraId="7A0EFA8C" w14:textId="77777777" w:rsidR="00CE5807" w:rsidRDefault="00CE5807" w:rsidP="00171195">
                  <w:pPr>
                    <w:rPr>
                      <w:rFonts w:ascii="Verdana" w:hAnsi="Verdana" w:cs="Arial"/>
                      <w:sz w:val="20"/>
                      <w:szCs w:val="20"/>
                    </w:rPr>
                  </w:pPr>
                  <w:r>
                    <w:rPr>
                      <w:rFonts w:ascii="Verdana" w:hAnsi="Verdana" w:cs="Arial"/>
                      <w:sz w:val="20"/>
                      <w:szCs w:val="20"/>
                    </w:rPr>
                    <w:t>Blessed Savior School – East</w:t>
                  </w:r>
                </w:p>
              </w:tc>
            </w:tr>
            <w:tr w:rsidR="00CE5807" w14:paraId="39208866" w14:textId="77777777" w:rsidTr="00CE5807">
              <w:trPr>
                <w:trHeight w:val="255"/>
              </w:trPr>
              <w:tc>
                <w:tcPr>
                  <w:tcW w:w="1780" w:type="dxa"/>
                  <w:tcBorders>
                    <w:top w:val="nil"/>
                    <w:left w:val="nil"/>
                    <w:bottom w:val="nil"/>
                    <w:right w:val="nil"/>
                  </w:tcBorders>
                  <w:shd w:val="clear" w:color="auto" w:fill="auto"/>
                  <w:noWrap/>
                  <w:vAlign w:val="center"/>
                  <w:hideMark/>
                </w:tcPr>
                <w:p w14:paraId="6BBB9375" w14:textId="77777777" w:rsidR="00CE5807" w:rsidRDefault="00CE5807" w:rsidP="00171195">
                  <w:pPr>
                    <w:rPr>
                      <w:rFonts w:ascii="Verdana" w:hAnsi="Verdana" w:cs="Arial"/>
                      <w:sz w:val="20"/>
                      <w:szCs w:val="20"/>
                    </w:rPr>
                  </w:pPr>
                  <w:r>
                    <w:rPr>
                      <w:rFonts w:ascii="Verdana" w:hAnsi="Verdana" w:cs="Arial"/>
                      <w:sz w:val="20"/>
                      <w:szCs w:val="20"/>
                    </w:rPr>
                    <w:t>Milwaukee</w:t>
                  </w:r>
                </w:p>
              </w:tc>
              <w:tc>
                <w:tcPr>
                  <w:tcW w:w="3567" w:type="dxa"/>
                  <w:tcBorders>
                    <w:top w:val="nil"/>
                    <w:left w:val="nil"/>
                    <w:bottom w:val="nil"/>
                    <w:right w:val="nil"/>
                  </w:tcBorders>
                  <w:shd w:val="clear" w:color="auto" w:fill="auto"/>
                  <w:noWrap/>
                  <w:vAlign w:val="center"/>
                  <w:hideMark/>
                </w:tcPr>
                <w:p w14:paraId="1614DAF4" w14:textId="77777777" w:rsidR="00CE5807" w:rsidRDefault="00CE5807" w:rsidP="00171195">
                  <w:pPr>
                    <w:rPr>
                      <w:rFonts w:ascii="Verdana" w:hAnsi="Verdana" w:cs="Arial"/>
                      <w:sz w:val="20"/>
                      <w:szCs w:val="20"/>
                    </w:rPr>
                  </w:pPr>
                  <w:r>
                    <w:rPr>
                      <w:rFonts w:ascii="Verdana" w:hAnsi="Verdana" w:cs="Arial"/>
                      <w:sz w:val="20"/>
                      <w:szCs w:val="20"/>
                    </w:rPr>
                    <w:t>Blessed Savior School – North</w:t>
                  </w:r>
                </w:p>
              </w:tc>
            </w:tr>
            <w:tr w:rsidR="00CE5807" w14:paraId="378D6BA9" w14:textId="77777777" w:rsidTr="00CE5807">
              <w:trPr>
                <w:trHeight w:val="255"/>
              </w:trPr>
              <w:tc>
                <w:tcPr>
                  <w:tcW w:w="1780" w:type="dxa"/>
                  <w:tcBorders>
                    <w:top w:val="nil"/>
                    <w:left w:val="nil"/>
                    <w:bottom w:val="nil"/>
                    <w:right w:val="nil"/>
                  </w:tcBorders>
                  <w:shd w:val="clear" w:color="auto" w:fill="auto"/>
                  <w:noWrap/>
                  <w:vAlign w:val="center"/>
                  <w:hideMark/>
                </w:tcPr>
                <w:p w14:paraId="301D8F04" w14:textId="77777777" w:rsidR="00CE5807" w:rsidRDefault="00CE5807" w:rsidP="00171195">
                  <w:pPr>
                    <w:rPr>
                      <w:rFonts w:ascii="Verdana" w:hAnsi="Verdana" w:cs="Arial"/>
                      <w:sz w:val="20"/>
                      <w:szCs w:val="20"/>
                    </w:rPr>
                  </w:pPr>
                  <w:r>
                    <w:rPr>
                      <w:rFonts w:ascii="Verdana" w:hAnsi="Verdana" w:cs="Arial"/>
                      <w:sz w:val="20"/>
                      <w:szCs w:val="20"/>
                    </w:rPr>
                    <w:t>Milwaukee</w:t>
                  </w:r>
                </w:p>
              </w:tc>
              <w:tc>
                <w:tcPr>
                  <w:tcW w:w="3567" w:type="dxa"/>
                  <w:tcBorders>
                    <w:top w:val="nil"/>
                    <w:left w:val="nil"/>
                    <w:bottom w:val="nil"/>
                    <w:right w:val="nil"/>
                  </w:tcBorders>
                  <w:shd w:val="clear" w:color="auto" w:fill="auto"/>
                  <w:noWrap/>
                  <w:vAlign w:val="center"/>
                  <w:hideMark/>
                </w:tcPr>
                <w:p w14:paraId="79045DBF" w14:textId="77777777" w:rsidR="00CE5807" w:rsidRDefault="00CE5807" w:rsidP="00171195">
                  <w:pPr>
                    <w:rPr>
                      <w:rFonts w:ascii="Verdana" w:hAnsi="Verdana" w:cs="Arial"/>
                      <w:sz w:val="20"/>
                      <w:szCs w:val="20"/>
                    </w:rPr>
                  </w:pPr>
                  <w:r>
                    <w:rPr>
                      <w:rFonts w:ascii="Verdana" w:hAnsi="Verdana" w:cs="Arial"/>
                      <w:sz w:val="20"/>
                      <w:szCs w:val="20"/>
                    </w:rPr>
                    <w:t>Blessed Savior School – South</w:t>
                  </w:r>
                </w:p>
              </w:tc>
            </w:tr>
            <w:tr w:rsidR="00CE5807" w14:paraId="355416DD" w14:textId="77777777" w:rsidTr="00CE5807">
              <w:trPr>
                <w:trHeight w:val="255"/>
              </w:trPr>
              <w:tc>
                <w:tcPr>
                  <w:tcW w:w="1780" w:type="dxa"/>
                  <w:tcBorders>
                    <w:top w:val="nil"/>
                    <w:left w:val="nil"/>
                    <w:bottom w:val="nil"/>
                    <w:right w:val="nil"/>
                  </w:tcBorders>
                  <w:shd w:val="clear" w:color="auto" w:fill="auto"/>
                  <w:noWrap/>
                  <w:vAlign w:val="center"/>
                  <w:hideMark/>
                </w:tcPr>
                <w:p w14:paraId="4768153A" w14:textId="77777777" w:rsidR="00CE5807" w:rsidRDefault="00CE5807" w:rsidP="00171195">
                  <w:pPr>
                    <w:rPr>
                      <w:rFonts w:ascii="Verdana" w:hAnsi="Verdana" w:cs="Arial"/>
                      <w:sz w:val="20"/>
                      <w:szCs w:val="20"/>
                    </w:rPr>
                  </w:pPr>
                  <w:r>
                    <w:rPr>
                      <w:rFonts w:ascii="Verdana" w:hAnsi="Verdana" w:cs="Arial"/>
                      <w:sz w:val="20"/>
                      <w:szCs w:val="20"/>
                    </w:rPr>
                    <w:t>Milwaukee</w:t>
                  </w:r>
                </w:p>
              </w:tc>
              <w:tc>
                <w:tcPr>
                  <w:tcW w:w="3567" w:type="dxa"/>
                  <w:tcBorders>
                    <w:top w:val="nil"/>
                    <w:left w:val="nil"/>
                    <w:bottom w:val="nil"/>
                    <w:right w:val="nil"/>
                  </w:tcBorders>
                  <w:shd w:val="clear" w:color="auto" w:fill="auto"/>
                  <w:noWrap/>
                  <w:vAlign w:val="center"/>
                  <w:hideMark/>
                </w:tcPr>
                <w:p w14:paraId="7F031BF2" w14:textId="77777777" w:rsidR="00CE5807" w:rsidRDefault="00CE5807" w:rsidP="00171195">
                  <w:pPr>
                    <w:rPr>
                      <w:rFonts w:ascii="Verdana" w:hAnsi="Verdana" w:cs="Arial"/>
                      <w:sz w:val="20"/>
                      <w:szCs w:val="20"/>
                    </w:rPr>
                  </w:pPr>
                  <w:r>
                    <w:rPr>
                      <w:rFonts w:ascii="Verdana" w:hAnsi="Verdana" w:cs="Arial"/>
                      <w:sz w:val="20"/>
                      <w:szCs w:val="20"/>
                    </w:rPr>
                    <w:t>Greater Holy Temple</w:t>
                  </w:r>
                </w:p>
              </w:tc>
            </w:tr>
            <w:tr w:rsidR="00CE5807" w14:paraId="4CA91F37" w14:textId="77777777" w:rsidTr="00CE5807">
              <w:trPr>
                <w:trHeight w:val="255"/>
              </w:trPr>
              <w:tc>
                <w:tcPr>
                  <w:tcW w:w="1780" w:type="dxa"/>
                  <w:tcBorders>
                    <w:top w:val="nil"/>
                    <w:left w:val="nil"/>
                    <w:bottom w:val="nil"/>
                    <w:right w:val="nil"/>
                  </w:tcBorders>
                  <w:shd w:val="clear" w:color="auto" w:fill="auto"/>
                  <w:noWrap/>
                  <w:vAlign w:val="center"/>
                  <w:hideMark/>
                </w:tcPr>
                <w:p w14:paraId="75FDF12D" w14:textId="77777777" w:rsidR="00CE5807" w:rsidRDefault="00CE5807" w:rsidP="00171195">
                  <w:pPr>
                    <w:rPr>
                      <w:rFonts w:ascii="Verdana" w:hAnsi="Verdana" w:cs="Arial"/>
                      <w:sz w:val="20"/>
                      <w:szCs w:val="20"/>
                    </w:rPr>
                  </w:pPr>
                  <w:r>
                    <w:rPr>
                      <w:rFonts w:ascii="Verdana" w:hAnsi="Verdana" w:cs="Arial"/>
                      <w:sz w:val="20"/>
                      <w:szCs w:val="20"/>
                    </w:rPr>
                    <w:t>Milwaukee</w:t>
                  </w:r>
                </w:p>
              </w:tc>
              <w:tc>
                <w:tcPr>
                  <w:tcW w:w="3567" w:type="dxa"/>
                  <w:tcBorders>
                    <w:top w:val="nil"/>
                    <w:left w:val="nil"/>
                    <w:bottom w:val="nil"/>
                    <w:right w:val="nil"/>
                  </w:tcBorders>
                  <w:shd w:val="clear" w:color="auto" w:fill="auto"/>
                  <w:noWrap/>
                  <w:vAlign w:val="center"/>
                  <w:hideMark/>
                </w:tcPr>
                <w:p w14:paraId="2A1A43D6" w14:textId="77777777" w:rsidR="00CE5807" w:rsidRDefault="00CE5807" w:rsidP="00171195">
                  <w:pPr>
                    <w:rPr>
                      <w:rFonts w:ascii="Verdana" w:hAnsi="Verdana" w:cs="Arial"/>
                      <w:sz w:val="20"/>
                      <w:szCs w:val="20"/>
                    </w:rPr>
                  </w:pPr>
                  <w:r>
                    <w:rPr>
                      <w:rFonts w:ascii="Verdana" w:hAnsi="Verdana" w:cs="Arial"/>
                      <w:sz w:val="20"/>
                      <w:szCs w:val="20"/>
                    </w:rPr>
                    <w:t>St Josaphat</w:t>
                  </w:r>
                </w:p>
              </w:tc>
            </w:tr>
            <w:tr w:rsidR="00CE5807" w14:paraId="599B10CE" w14:textId="77777777" w:rsidTr="00CE5807">
              <w:trPr>
                <w:trHeight w:val="255"/>
              </w:trPr>
              <w:tc>
                <w:tcPr>
                  <w:tcW w:w="1780" w:type="dxa"/>
                  <w:tcBorders>
                    <w:top w:val="nil"/>
                    <w:left w:val="nil"/>
                    <w:bottom w:val="nil"/>
                    <w:right w:val="nil"/>
                  </w:tcBorders>
                  <w:shd w:val="clear" w:color="auto" w:fill="auto"/>
                  <w:noWrap/>
                  <w:vAlign w:val="center"/>
                  <w:hideMark/>
                </w:tcPr>
                <w:p w14:paraId="0F1F5CD9" w14:textId="77777777" w:rsidR="00CE5807" w:rsidRDefault="00CE5807" w:rsidP="00171195">
                  <w:pPr>
                    <w:rPr>
                      <w:rFonts w:ascii="Verdana" w:hAnsi="Verdana" w:cs="Arial"/>
                      <w:sz w:val="20"/>
                      <w:szCs w:val="20"/>
                    </w:rPr>
                  </w:pPr>
                  <w:r>
                    <w:rPr>
                      <w:rFonts w:ascii="Verdana" w:hAnsi="Verdana" w:cs="Arial"/>
                      <w:sz w:val="20"/>
                      <w:szCs w:val="20"/>
                    </w:rPr>
                    <w:t>Milwaukee</w:t>
                  </w:r>
                </w:p>
              </w:tc>
              <w:tc>
                <w:tcPr>
                  <w:tcW w:w="3567" w:type="dxa"/>
                  <w:tcBorders>
                    <w:top w:val="nil"/>
                    <w:left w:val="nil"/>
                    <w:bottom w:val="nil"/>
                    <w:right w:val="nil"/>
                  </w:tcBorders>
                  <w:shd w:val="clear" w:color="auto" w:fill="auto"/>
                  <w:noWrap/>
                  <w:vAlign w:val="center"/>
                  <w:hideMark/>
                </w:tcPr>
                <w:p w14:paraId="41399878" w14:textId="77777777" w:rsidR="00CE5807" w:rsidRDefault="00CE5807" w:rsidP="00171195">
                  <w:pPr>
                    <w:rPr>
                      <w:rFonts w:ascii="Verdana" w:hAnsi="Verdana" w:cs="Arial"/>
                      <w:sz w:val="20"/>
                      <w:szCs w:val="20"/>
                    </w:rPr>
                  </w:pPr>
                  <w:r>
                    <w:rPr>
                      <w:rFonts w:ascii="Verdana" w:hAnsi="Verdana" w:cs="Arial"/>
                      <w:sz w:val="20"/>
                      <w:szCs w:val="20"/>
                    </w:rPr>
                    <w:t>Salam School</w:t>
                  </w:r>
                </w:p>
              </w:tc>
            </w:tr>
            <w:tr w:rsidR="00CE5807" w14:paraId="139A4FE5" w14:textId="77777777" w:rsidTr="00CE5807">
              <w:trPr>
                <w:trHeight w:val="255"/>
              </w:trPr>
              <w:tc>
                <w:tcPr>
                  <w:tcW w:w="1780" w:type="dxa"/>
                  <w:tcBorders>
                    <w:top w:val="nil"/>
                    <w:left w:val="nil"/>
                    <w:bottom w:val="nil"/>
                    <w:right w:val="nil"/>
                  </w:tcBorders>
                  <w:shd w:val="clear" w:color="auto" w:fill="auto"/>
                  <w:noWrap/>
                  <w:vAlign w:val="center"/>
                  <w:hideMark/>
                </w:tcPr>
                <w:p w14:paraId="2CE0872E" w14:textId="77777777" w:rsidR="00CE5807" w:rsidRDefault="00CE5807" w:rsidP="00171195">
                  <w:pPr>
                    <w:rPr>
                      <w:rFonts w:ascii="Verdana" w:hAnsi="Verdana" w:cs="Arial"/>
                      <w:sz w:val="20"/>
                      <w:szCs w:val="20"/>
                    </w:rPr>
                  </w:pPr>
                  <w:r>
                    <w:rPr>
                      <w:rFonts w:ascii="Verdana" w:hAnsi="Verdana" w:cs="Arial"/>
                      <w:sz w:val="20"/>
                      <w:szCs w:val="20"/>
                    </w:rPr>
                    <w:t>Milwaukee</w:t>
                  </w:r>
                </w:p>
              </w:tc>
              <w:tc>
                <w:tcPr>
                  <w:tcW w:w="3567" w:type="dxa"/>
                  <w:tcBorders>
                    <w:top w:val="nil"/>
                    <w:left w:val="nil"/>
                    <w:bottom w:val="nil"/>
                    <w:right w:val="nil"/>
                  </w:tcBorders>
                  <w:shd w:val="clear" w:color="auto" w:fill="auto"/>
                  <w:noWrap/>
                  <w:vAlign w:val="center"/>
                  <w:hideMark/>
                </w:tcPr>
                <w:p w14:paraId="3CAEA91B" w14:textId="77777777" w:rsidR="00CE5807" w:rsidRDefault="00CE5807" w:rsidP="00171195">
                  <w:pPr>
                    <w:rPr>
                      <w:rFonts w:ascii="Verdana" w:hAnsi="Verdana" w:cs="Arial"/>
                      <w:sz w:val="20"/>
                      <w:szCs w:val="20"/>
                    </w:rPr>
                  </w:pPr>
                  <w:r>
                    <w:rPr>
                      <w:rFonts w:ascii="Verdana" w:hAnsi="Verdana" w:cs="Arial"/>
                      <w:sz w:val="20"/>
                      <w:szCs w:val="20"/>
                    </w:rPr>
                    <w:t>St Matthias</w:t>
                  </w:r>
                </w:p>
              </w:tc>
            </w:tr>
            <w:tr w:rsidR="00CE5807" w14:paraId="78324F08" w14:textId="77777777" w:rsidTr="00CE5807">
              <w:trPr>
                <w:trHeight w:val="255"/>
              </w:trPr>
              <w:tc>
                <w:tcPr>
                  <w:tcW w:w="1780" w:type="dxa"/>
                  <w:tcBorders>
                    <w:top w:val="nil"/>
                    <w:left w:val="nil"/>
                    <w:bottom w:val="nil"/>
                    <w:right w:val="nil"/>
                  </w:tcBorders>
                  <w:shd w:val="clear" w:color="auto" w:fill="auto"/>
                  <w:noWrap/>
                  <w:vAlign w:val="center"/>
                  <w:hideMark/>
                </w:tcPr>
                <w:p w14:paraId="21F7CAED" w14:textId="77777777" w:rsidR="00CE5807" w:rsidRDefault="00CE5807" w:rsidP="00171195">
                  <w:pPr>
                    <w:rPr>
                      <w:rFonts w:ascii="Verdana" w:hAnsi="Verdana" w:cs="Arial"/>
                      <w:sz w:val="20"/>
                      <w:szCs w:val="20"/>
                    </w:rPr>
                  </w:pPr>
                  <w:r>
                    <w:rPr>
                      <w:rFonts w:ascii="Verdana" w:hAnsi="Verdana" w:cs="Arial"/>
                      <w:sz w:val="20"/>
                      <w:szCs w:val="20"/>
                    </w:rPr>
                    <w:t xml:space="preserve">Milwaukee </w:t>
                  </w:r>
                </w:p>
              </w:tc>
              <w:tc>
                <w:tcPr>
                  <w:tcW w:w="3567" w:type="dxa"/>
                  <w:tcBorders>
                    <w:top w:val="nil"/>
                    <w:left w:val="nil"/>
                    <w:bottom w:val="nil"/>
                    <w:right w:val="nil"/>
                  </w:tcBorders>
                  <w:shd w:val="clear" w:color="auto" w:fill="auto"/>
                  <w:noWrap/>
                  <w:vAlign w:val="center"/>
                  <w:hideMark/>
                </w:tcPr>
                <w:p w14:paraId="3A30AB8F" w14:textId="77777777" w:rsidR="00CE5807" w:rsidRDefault="00CE5807" w:rsidP="00171195">
                  <w:pPr>
                    <w:rPr>
                      <w:rFonts w:ascii="Verdana" w:hAnsi="Verdana" w:cs="Arial"/>
                      <w:sz w:val="20"/>
                      <w:szCs w:val="20"/>
                    </w:rPr>
                  </w:pPr>
                  <w:r>
                    <w:rPr>
                      <w:rFonts w:ascii="Verdana" w:hAnsi="Verdana" w:cs="Arial"/>
                      <w:sz w:val="20"/>
                      <w:szCs w:val="20"/>
                    </w:rPr>
                    <w:t>St Augustine Preparatory Academy</w:t>
                  </w:r>
                </w:p>
              </w:tc>
            </w:tr>
            <w:tr w:rsidR="00CE5807" w14:paraId="2A789D24" w14:textId="77777777" w:rsidTr="00CE5807">
              <w:trPr>
                <w:trHeight w:val="255"/>
              </w:trPr>
              <w:tc>
                <w:tcPr>
                  <w:tcW w:w="1780" w:type="dxa"/>
                  <w:tcBorders>
                    <w:top w:val="nil"/>
                    <w:left w:val="nil"/>
                    <w:bottom w:val="nil"/>
                    <w:right w:val="nil"/>
                  </w:tcBorders>
                  <w:shd w:val="clear" w:color="auto" w:fill="auto"/>
                  <w:noWrap/>
                  <w:vAlign w:val="center"/>
                  <w:hideMark/>
                </w:tcPr>
                <w:p w14:paraId="3D0EEE0D" w14:textId="77777777" w:rsidR="00CE5807" w:rsidRDefault="00CE5807" w:rsidP="00171195">
                  <w:pPr>
                    <w:rPr>
                      <w:rFonts w:ascii="Verdana" w:hAnsi="Verdana" w:cs="Arial"/>
                      <w:sz w:val="20"/>
                      <w:szCs w:val="20"/>
                    </w:rPr>
                  </w:pPr>
                  <w:r>
                    <w:rPr>
                      <w:rFonts w:ascii="Verdana" w:hAnsi="Verdana" w:cs="Arial"/>
                      <w:sz w:val="20"/>
                      <w:szCs w:val="20"/>
                    </w:rPr>
                    <w:t>New London</w:t>
                  </w:r>
                </w:p>
              </w:tc>
              <w:tc>
                <w:tcPr>
                  <w:tcW w:w="3567" w:type="dxa"/>
                  <w:tcBorders>
                    <w:top w:val="nil"/>
                    <w:left w:val="nil"/>
                    <w:bottom w:val="nil"/>
                    <w:right w:val="nil"/>
                  </w:tcBorders>
                  <w:shd w:val="clear" w:color="auto" w:fill="auto"/>
                  <w:noWrap/>
                  <w:vAlign w:val="center"/>
                  <w:hideMark/>
                </w:tcPr>
                <w:p w14:paraId="00CF4437" w14:textId="77777777" w:rsidR="00CE5807" w:rsidRDefault="00CE5807" w:rsidP="00171195">
                  <w:pPr>
                    <w:rPr>
                      <w:rFonts w:ascii="Verdana" w:hAnsi="Verdana" w:cs="Arial"/>
                      <w:sz w:val="20"/>
                      <w:szCs w:val="20"/>
                    </w:rPr>
                  </w:pPr>
                  <w:r>
                    <w:rPr>
                      <w:rFonts w:ascii="Verdana" w:hAnsi="Verdana" w:cs="Arial"/>
                      <w:sz w:val="20"/>
                      <w:szCs w:val="20"/>
                    </w:rPr>
                    <w:t>Most Precious Blood School</w:t>
                  </w:r>
                </w:p>
              </w:tc>
            </w:tr>
            <w:tr w:rsidR="00CE5807" w14:paraId="5ADD5490" w14:textId="77777777" w:rsidTr="00CE5807">
              <w:trPr>
                <w:trHeight w:val="255"/>
              </w:trPr>
              <w:tc>
                <w:tcPr>
                  <w:tcW w:w="1780" w:type="dxa"/>
                  <w:tcBorders>
                    <w:top w:val="nil"/>
                    <w:left w:val="nil"/>
                    <w:bottom w:val="nil"/>
                    <w:right w:val="nil"/>
                  </w:tcBorders>
                  <w:shd w:val="clear" w:color="auto" w:fill="auto"/>
                  <w:noWrap/>
                  <w:vAlign w:val="center"/>
                  <w:hideMark/>
                </w:tcPr>
                <w:p w14:paraId="70313988" w14:textId="77777777" w:rsidR="00CE5807" w:rsidRDefault="00CE5807" w:rsidP="00171195">
                  <w:pPr>
                    <w:rPr>
                      <w:rFonts w:ascii="Verdana" w:hAnsi="Verdana" w:cs="Arial"/>
                      <w:sz w:val="20"/>
                      <w:szCs w:val="20"/>
                    </w:rPr>
                  </w:pPr>
                  <w:r>
                    <w:rPr>
                      <w:rFonts w:ascii="Verdana" w:hAnsi="Verdana" w:cs="Arial"/>
                      <w:sz w:val="20"/>
                      <w:szCs w:val="20"/>
                    </w:rPr>
                    <w:t>Oconomowoc</w:t>
                  </w:r>
                </w:p>
              </w:tc>
              <w:tc>
                <w:tcPr>
                  <w:tcW w:w="3567" w:type="dxa"/>
                  <w:tcBorders>
                    <w:top w:val="nil"/>
                    <w:left w:val="nil"/>
                    <w:bottom w:val="nil"/>
                    <w:right w:val="nil"/>
                  </w:tcBorders>
                  <w:shd w:val="clear" w:color="auto" w:fill="auto"/>
                  <w:noWrap/>
                  <w:vAlign w:val="center"/>
                  <w:hideMark/>
                </w:tcPr>
                <w:p w14:paraId="2B78F860" w14:textId="77777777" w:rsidR="00CE5807" w:rsidRDefault="00CE5807" w:rsidP="00171195">
                  <w:pPr>
                    <w:rPr>
                      <w:rFonts w:ascii="Verdana" w:hAnsi="Verdana" w:cs="Arial"/>
                      <w:sz w:val="20"/>
                      <w:szCs w:val="20"/>
                    </w:rPr>
                  </w:pPr>
                  <w:r>
                    <w:rPr>
                      <w:rFonts w:ascii="Verdana" w:hAnsi="Verdana" w:cs="Arial"/>
                      <w:sz w:val="20"/>
                      <w:szCs w:val="20"/>
                    </w:rPr>
                    <w:t>St Jerome School</w:t>
                  </w:r>
                </w:p>
              </w:tc>
            </w:tr>
            <w:tr w:rsidR="00CE5807" w14:paraId="66EB3AD7" w14:textId="77777777" w:rsidTr="00CE5807">
              <w:trPr>
                <w:trHeight w:val="255"/>
              </w:trPr>
              <w:tc>
                <w:tcPr>
                  <w:tcW w:w="1780" w:type="dxa"/>
                  <w:tcBorders>
                    <w:top w:val="nil"/>
                    <w:left w:val="nil"/>
                    <w:bottom w:val="nil"/>
                    <w:right w:val="nil"/>
                  </w:tcBorders>
                  <w:shd w:val="clear" w:color="auto" w:fill="auto"/>
                  <w:noWrap/>
                  <w:vAlign w:val="center"/>
                  <w:hideMark/>
                </w:tcPr>
                <w:p w14:paraId="78020268" w14:textId="77777777" w:rsidR="00CE5807" w:rsidRDefault="00CE5807" w:rsidP="00171195">
                  <w:pPr>
                    <w:rPr>
                      <w:rFonts w:ascii="Verdana" w:hAnsi="Verdana" w:cs="Arial"/>
                      <w:sz w:val="20"/>
                      <w:szCs w:val="20"/>
                    </w:rPr>
                  </w:pPr>
                  <w:r>
                    <w:rPr>
                      <w:rFonts w:ascii="Verdana" w:hAnsi="Verdana" w:cs="Arial"/>
                      <w:sz w:val="20"/>
                      <w:szCs w:val="20"/>
                    </w:rPr>
                    <w:t>Oconto Falls</w:t>
                  </w:r>
                </w:p>
              </w:tc>
              <w:tc>
                <w:tcPr>
                  <w:tcW w:w="3567" w:type="dxa"/>
                  <w:tcBorders>
                    <w:top w:val="nil"/>
                    <w:left w:val="nil"/>
                    <w:bottom w:val="nil"/>
                    <w:right w:val="nil"/>
                  </w:tcBorders>
                  <w:shd w:val="clear" w:color="auto" w:fill="auto"/>
                  <w:noWrap/>
                  <w:vAlign w:val="center"/>
                  <w:hideMark/>
                </w:tcPr>
                <w:p w14:paraId="002357C8" w14:textId="77777777" w:rsidR="00CE5807" w:rsidRDefault="00CE5807" w:rsidP="00171195">
                  <w:pPr>
                    <w:rPr>
                      <w:rFonts w:ascii="Verdana" w:hAnsi="Verdana" w:cs="Arial"/>
                      <w:sz w:val="20"/>
                      <w:szCs w:val="20"/>
                    </w:rPr>
                  </w:pPr>
                  <w:r>
                    <w:rPr>
                      <w:rFonts w:ascii="Verdana" w:hAnsi="Verdana" w:cs="Arial"/>
                      <w:sz w:val="20"/>
                      <w:szCs w:val="20"/>
                    </w:rPr>
                    <w:t>St. Anthony School</w:t>
                  </w:r>
                </w:p>
              </w:tc>
            </w:tr>
            <w:tr w:rsidR="00CE5807" w14:paraId="46A2B52E" w14:textId="77777777" w:rsidTr="00CE5807">
              <w:trPr>
                <w:trHeight w:val="255"/>
              </w:trPr>
              <w:tc>
                <w:tcPr>
                  <w:tcW w:w="1780" w:type="dxa"/>
                  <w:tcBorders>
                    <w:top w:val="nil"/>
                    <w:left w:val="nil"/>
                    <w:bottom w:val="nil"/>
                    <w:right w:val="nil"/>
                  </w:tcBorders>
                  <w:shd w:val="clear" w:color="auto" w:fill="auto"/>
                  <w:noWrap/>
                  <w:vAlign w:val="center"/>
                  <w:hideMark/>
                </w:tcPr>
                <w:p w14:paraId="693D4A3B" w14:textId="77777777" w:rsidR="00CE5807" w:rsidRDefault="00CE5807" w:rsidP="00171195">
                  <w:pPr>
                    <w:rPr>
                      <w:rFonts w:ascii="Verdana" w:hAnsi="Verdana" w:cs="Arial"/>
                      <w:sz w:val="20"/>
                      <w:szCs w:val="20"/>
                    </w:rPr>
                  </w:pPr>
                  <w:r>
                    <w:rPr>
                      <w:rFonts w:ascii="Verdana" w:hAnsi="Verdana" w:cs="Arial"/>
                      <w:sz w:val="20"/>
                      <w:szCs w:val="20"/>
                    </w:rPr>
                    <w:t>Pewaukee</w:t>
                  </w:r>
                </w:p>
              </w:tc>
              <w:tc>
                <w:tcPr>
                  <w:tcW w:w="3567" w:type="dxa"/>
                  <w:tcBorders>
                    <w:top w:val="nil"/>
                    <w:left w:val="nil"/>
                    <w:bottom w:val="nil"/>
                    <w:right w:val="nil"/>
                  </w:tcBorders>
                  <w:shd w:val="clear" w:color="auto" w:fill="auto"/>
                  <w:noWrap/>
                  <w:vAlign w:val="center"/>
                  <w:hideMark/>
                </w:tcPr>
                <w:p w14:paraId="6F55B8E2" w14:textId="77777777" w:rsidR="00CE5807" w:rsidRDefault="00CE5807" w:rsidP="00171195">
                  <w:pPr>
                    <w:rPr>
                      <w:rFonts w:ascii="Verdana" w:hAnsi="Verdana" w:cs="Arial"/>
                      <w:sz w:val="20"/>
                      <w:szCs w:val="20"/>
                    </w:rPr>
                  </w:pPr>
                  <w:r>
                    <w:rPr>
                      <w:rFonts w:ascii="Verdana" w:hAnsi="Verdana" w:cs="Arial"/>
                      <w:sz w:val="20"/>
                      <w:szCs w:val="20"/>
                    </w:rPr>
                    <w:t>St Anthony of the Lake School</w:t>
                  </w:r>
                </w:p>
              </w:tc>
            </w:tr>
            <w:tr w:rsidR="00CE5807" w14:paraId="0E99083C" w14:textId="77777777" w:rsidTr="00CE5807">
              <w:trPr>
                <w:trHeight w:val="255"/>
              </w:trPr>
              <w:tc>
                <w:tcPr>
                  <w:tcW w:w="1780" w:type="dxa"/>
                  <w:tcBorders>
                    <w:top w:val="nil"/>
                    <w:left w:val="nil"/>
                    <w:bottom w:val="nil"/>
                    <w:right w:val="nil"/>
                  </w:tcBorders>
                  <w:shd w:val="clear" w:color="auto" w:fill="auto"/>
                  <w:noWrap/>
                  <w:vAlign w:val="center"/>
                  <w:hideMark/>
                </w:tcPr>
                <w:p w14:paraId="6B0D81F2" w14:textId="77777777" w:rsidR="00CE5807" w:rsidRDefault="00CE5807" w:rsidP="00171195">
                  <w:pPr>
                    <w:rPr>
                      <w:rFonts w:ascii="Verdana" w:hAnsi="Verdana" w:cs="Arial"/>
                      <w:sz w:val="20"/>
                      <w:szCs w:val="20"/>
                    </w:rPr>
                  </w:pPr>
                  <w:r>
                    <w:rPr>
                      <w:rFonts w:ascii="Verdana" w:hAnsi="Verdana" w:cs="Arial"/>
                      <w:sz w:val="20"/>
                      <w:szCs w:val="20"/>
                    </w:rPr>
                    <w:t>Racine</w:t>
                  </w:r>
                </w:p>
              </w:tc>
              <w:tc>
                <w:tcPr>
                  <w:tcW w:w="3567" w:type="dxa"/>
                  <w:tcBorders>
                    <w:top w:val="nil"/>
                    <w:left w:val="nil"/>
                    <w:bottom w:val="nil"/>
                    <w:right w:val="nil"/>
                  </w:tcBorders>
                  <w:shd w:val="clear" w:color="auto" w:fill="auto"/>
                  <w:noWrap/>
                  <w:vAlign w:val="center"/>
                  <w:hideMark/>
                </w:tcPr>
                <w:p w14:paraId="003F11C3" w14:textId="77777777" w:rsidR="00CE5807" w:rsidRDefault="00CE5807" w:rsidP="00171195">
                  <w:pPr>
                    <w:rPr>
                      <w:rFonts w:ascii="Verdana" w:hAnsi="Verdana" w:cs="Arial"/>
                      <w:sz w:val="20"/>
                      <w:szCs w:val="20"/>
                    </w:rPr>
                  </w:pPr>
                  <w:r>
                    <w:rPr>
                      <w:rFonts w:ascii="Verdana" w:hAnsi="Verdana" w:cs="Arial"/>
                      <w:sz w:val="20"/>
                      <w:szCs w:val="20"/>
                    </w:rPr>
                    <w:t>Racine Christian School</w:t>
                  </w:r>
                </w:p>
              </w:tc>
            </w:tr>
            <w:tr w:rsidR="00CE5807" w14:paraId="76E4C32B" w14:textId="77777777" w:rsidTr="00CE5807">
              <w:trPr>
                <w:trHeight w:val="255"/>
              </w:trPr>
              <w:tc>
                <w:tcPr>
                  <w:tcW w:w="1780" w:type="dxa"/>
                  <w:tcBorders>
                    <w:top w:val="nil"/>
                    <w:left w:val="nil"/>
                    <w:bottom w:val="nil"/>
                    <w:right w:val="nil"/>
                  </w:tcBorders>
                  <w:shd w:val="clear" w:color="auto" w:fill="auto"/>
                  <w:noWrap/>
                  <w:vAlign w:val="center"/>
                  <w:hideMark/>
                </w:tcPr>
                <w:p w14:paraId="1FDDA796" w14:textId="77777777" w:rsidR="00CE5807" w:rsidRDefault="00CE5807" w:rsidP="00171195">
                  <w:pPr>
                    <w:rPr>
                      <w:rFonts w:ascii="Verdana" w:hAnsi="Verdana" w:cs="Arial"/>
                      <w:sz w:val="20"/>
                      <w:szCs w:val="20"/>
                    </w:rPr>
                  </w:pPr>
                  <w:r>
                    <w:rPr>
                      <w:rFonts w:ascii="Verdana" w:hAnsi="Verdana" w:cs="Arial"/>
                      <w:sz w:val="20"/>
                      <w:szCs w:val="20"/>
                    </w:rPr>
                    <w:t>Shawano</w:t>
                  </w:r>
                </w:p>
              </w:tc>
              <w:tc>
                <w:tcPr>
                  <w:tcW w:w="3567" w:type="dxa"/>
                  <w:tcBorders>
                    <w:top w:val="nil"/>
                    <w:left w:val="nil"/>
                    <w:bottom w:val="nil"/>
                    <w:right w:val="nil"/>
                  </w:tcBorders>
                  <w:shd w:val="clear" w:color="auto" w:fill="auto"/>
                  <w:noWrap/>
                  <w:vAlign w:val="center"/>
                  <w:hideMark/>
                </w:tcPr>
                <w:p w14:paraId="1572F9C5" w14:textId="77777777" w:rsidR="00CE5807" w:rsidRDefault="00CE5807" w:rsidP="00171195">
                  <w:pPr>
                    <w:rPr>
                      <w:rFonts w:ascii="Verdana" w:hAnsi="Verdana" w:cs="Arial"/>
                      <w:sz w:val="20"/>
                      <w:szCs w:val="20"/>
                    </w:rPr>
                  </w:pPr>
                  <w:r>
                    <w:rPr>
                      <w:rFonts w:ascii="Verdana" w:hAnsi="Verdana" w:cs="Arial"/>
                      <w:sz w:val="20"/>
                      <w:szCs w:val="20"/>
                    </w:rPr>
                    <w:t>Sacred Heart Catholic School</w:t>
                  </w:r>
                </w:p>
              </w:tc>
            </w:tr>
            <w:tr w:rsidR="00CE5807" w14:paraId="69BE92FE" w14:textId="77777777" w:rsidTr="00CE5807">
              <w:trPr>
                <w:trHeight w:val="255"/>
              </w:trPr>
              <w:tc>
                <w:tcPr>
                  <w:tcW w:w="1780" w:type="dxa"/>
                  <w:tcBorders>
                    <w:top w:val="nil"/>
                    <w:left w:val="nil"/>
                    <w:bottom w:val="nil"/>
                    <w:right w:val="nil"/>
                  </w:tcBorders>
                  <w:shd w:val="clear" w:color="auto" w:fill="auto"/>
                  <w:noWrap/>
                  <w:vAlign w:val="center"/>
                  <w:hideMark/>
                </w:tcPr>
                <w:p w14:paraId="41204933" w14:textId="77777777" w:rsidR="00CE5807" w:rsidRDefault="00CE5807" w:rsidP="00171195">
                  <w:pPr>
                    <w:rPr>
                      <w:rFonts w:ascii="Verdana" w:hAnsi="Verdana" w:cs="Arial"/>
                      <w:sz w:val="20"/>
                      <w:szCs w:val="20"/>
                    </w:rPr>
                  </w:pPr>
                  <w:r>
                    <w:rPr>
                      <w:rFonts w:ascii="Verdana" w:hAnsi="Verdana" w:cs="Arial"/>
                      <w:sz w:val="20"/>
                      <w:szCs w:val="20"/>
                    </w:rPr>
                    <w:t>Sheboygan</w:t>
                  </w:r>
                </w:p>
              </w:tc>
              <w:tc>
                <w:tcPr>
                  <w:tcW w:w="3567" w:type="dxa"/>
                  <w:tcBorders>
                    <w:top w:val="nil"/>
                    <w:left w:val="nil"/>
                    <w:bottom w:val="nil"/>
                    <w:right w:val="nil"/>
                  </w:tcBorders>
                  <w:shd w:val="clear" w:color="auto" w:fill="auto"/>
                  <w:noWrap/>
                  <w:vAlign w:val="center"/>
                  <w:hideMark/>
                </w:tcPr>
                <w:p w14:paraId="0EA4F7AE" w14:textId="77777777" w:rsidR="00CE5807" w:rsidRDefault="00CE5807" w:rsidP="00171195">
                  <w:pPr>
                    <w:rPr>
                      <w:rFonts w:ascii="Verdana" w:hAnsi="Verdana" w:cs="Arial"/>
                      <w:sz w:val="20"/>
                      <w:szCs w:val="20"/>
                    </w:rPr>
                  </w:pPr>
                  <w:r>
                    <w:rPr>
                      <w:rFonts w:ascii="Verdana" w:hAnsi="Verdana" w:cs="Arial"/>
                      <w:sz w:val="20"/>
                      <w:szCs w:val="20"/>
                    </w:rPr>
                    <w:t>Christ Child Academy</w:t>
                  </w:r>
                </w:p>
              </w:tc>
            </w:tr>
            <w:tr w:rsidR="00CE5807" w14:paraId="5A23A2E0" w14:textId="77777777" w:rsidTr="00CE5807">
              <w:trPr>
                <w:trHeight w:val="255"/>
              </w:trPr>
              <w:tc>
                <w:tcPr>
                  <w:tcW w:w="1780" w:type="dxa"/>
                  <w:tcBorders>
                    <w:top w:val="nil"/>
                    <w:left w:val="nil"/>
                    <w:bottom w:val="nil"/>
                    <w:right w:val="nil"/>
                  </w:tcBorders>
                  <w:shd w:val="clear" w:color="auto" w:fill="auto"/>
                  <w:noWrap/>
                  <w:vAlign w:val="center"/>
                  <w:hideMark/>
                </w:tcPr>
                <w:p w14:paraId="4F1A10BC" w14:textId="77777777" w:rsidR="00CE5807" w:rsidRDefault="00CE5807" w:rsidP="00171195">
                  <w:pPr>
                    <w:rPr>
                      <w:rFonts w:ascii="Verdana" w:hAnsi="Verdana" w:cs="Arial"/>
                      <w:sz w:val="20"/>
                      <w:szCs w:val="20"/>
                    </w:rPr>
                  </w:pPr>
                  <w:r>
                    <w:rPr>
                      <w:rFonts w:ascii="Verdana" w:hAnsi="Verdana" w:cs="Arial"/>
                      <w:sz w:val="20"/>
                      <w:szCs w:val="20"/>
                    </w:rPr>
                    <w:t>Slinger</w:t>
                  </w:r>
                </w:p>
              </w:tc>
              <w:tc>
                <w:tcPr>
                  <w:tcW w:w="3567" w:type="dxa"/>
                  <w:tcBorders>
                    <w:top w:val="nil"/>
                    <w:left w:val="nil"/>
                    <w:bottom w:val="nil"/>
                    <w:right w:val="nil"/>
                  </w:tcBorders>
                  <w:shd w:val="clear" w:color="auto" w:fill="auto"/>
                  <w:noWrap/>
                  <w:vAlign w:val="center"/>
                  <w:hideMark/>
                </w:tcPr>
                <w:p w14:paraId="3600DCCE" w14:textId="77777777" w:rsidR="00CE5807" w:rsidRDefault="00CE5807" w:rsidP="00171195">
                  <w:pPr>
                    <w:rPr>
                      <w:rFonts w:ascii="Verdana" w:hAnsi="Verdana" w:cs="Arial"/>
                      <w:sz w:val="20"/>
                      <w:szCs w:val="20"/>
                    </w:rPr>
                  </w:pPr>
                  <w:r>
                    <w:rPr>
                      <w:rFonts w:ascii="Verdana" w:hAnsi="Verdana" w:cs="Arial"/>
                      <w:sz w:val="20"/>
                      <w:szCs w:val="20"/>
                    </w:rPr>
                    <w:t>St Peter School</w:t>
                  </w:r>
                </w:p>
              </w:tc>
            </w:tr>
            <w:tr w:rsidR="00CE5807" w14:paraId="78F6161C" w14:textId="77777777" w:rsidTr="00CE5807">
              <w:trPr>
                <w:trHeight w:val="255"/>
              </w:trPr>
              <w:tc>
                <w:tcPr>
                  <w:tcW w:w="1780" w:type="dxa"/>
                  <w:tcBorders>
                    <w:top w:val="nil"/>
                    <w:left w:val="nil"/>
                    <w:bottom w:val="nil"/>
                    <w:right w:val="nil"/>
                  </w:tcBorders>
                  <w:shd w:val="clear" w:color="auto" w:fill="auto"/>
                  <w:noWrap/>
                  <w:vAlign w:val="center"/>
                  <w:hideMark/>
                </w:tcPr>
                <w:p w14:paraId="242C55A0" w14:textId="77777777" w:rsidR="00CE5807" w:rsidRDefault="00CE5807" w:rsidP="00171195">
                  <w:pPr>
                    <w:rPr>
                      <w:rFonts w:ascii="Verdana" w:hAnsi="Verdana" w:cs="Arial"/>
                      <w:sz w:val="20"/>
                      <w:szCs w:val="20"/>
                    </w:rPr>
                  </w:pPr>
                  <w:r>
                    <w:rPr>
                      <w:rFonts w:ascii="Verdana" w:hAnsi="Verdana" w:cs="Arial"/>
                      <w:sz w:val="20"/>
                      <w:szCs w:val="20"/>
                    </w:rPr>
                    <w:t>Spring Green</w:t>
                  </w:r>
                </w:p>
              </w:tc>
              <w:tc>
                <w:tcPr>
                  <w:tcW w:w="3567" w:type="dxa"/>
                  <w:tcBorders>
                    <w:top w:val="nil"/>
                    <w:left w:val="nil"/>
                    <w:bottom w:val="nil"/>
                    <w:right w:val="nil"/>
                  </w:tcBorders>
                  <w:shd w:val="clear" w:color="auto" w:fill="auto"/>
                  <w:noWrap/>
                  <w:vAlign w:val="center"/>
                  <w:hideMark/>
                </w:tcPr>
                <w:p w14:paraId="53DDA454" w14:textId="77777777" w:rsidR="00CE5807" w:rsidRDefault="00CE5807" w:rsidP="00171195">
                  <w:pPr>
                    <w:rPr>
                      <w:rFonts w:ascii="Verdana" w:hAnsi="Verdana" w:cs="Arial"/>
                      <w:sz w:val="20"/>
                      <w:szCs w:val="20"/>
                    </w:rPr>
                  </w:pPr>
                  <w:r>
                    <w:rPr>
                      <w:rFonts w:ascii="Verdana" w:hAnsi="Verdana" w:cs="Arial"/>
                      <w:sz w:val="20"/>
                      <w:szCs w:val="20"/>
                    </w:rPr>
                    <w:t>St John the Evangelist School</w:t>
                  </w:r>
                </w:p>
              </w:tc>
            </w:tr>
            <w:tr w:rsidR="00CE5807" w14:paraId="4F0C894E" w14:textId="77777777" w:rsidTr="00CE5807">
              <w:trPr>
                <w:trHeight w:val="255"/>
              </w:trPr>
              <w:tc>
                <w:tcPr>
                  <w:tcW w:w="1780" w:type="dxa"/>
                  <w:tcBorders>
                    <w:top w:val="nil"/>
                    <w:left w:val="nil"/>
                    <w:bottom w:val="nil"/>
                    <w:right w:val="nil"/>
                  </w:tcBorders>
                  <w:shd w:val="clear" w:color="auto" w:fill="auto"/>
                  <w:noWrap/>
                  <w:vAlign w:val="center"/>
                  <w:hideMark/>
                </w:tcPr>
                <w:p w14:paraId="13BB2A15" w14:textId="77777777" w:rsidR="00CE5807" w:rsidRDefault="00CE5807" w:rsidP="00171195">
                  <w:pPr>
                    <w:rPr>
                      <w:rFonts w:ascii="Verdana" w:hAnsi="Verdana" w:cs="Arial"/>
                      <w:sz w:val="20"/>
                      <w:szCs w:val="20"/>
                    </w:rPr>
                  </w:pPr>
                  <w:r>
                    <w:rPr>
                      <w:rFonts w:ascii="Verdana" w:hAnsi="Verdana" w:cs="Arial"/>
                      <w:sz w:val="20"/>
                      <w:szCs w:val="20"/>
                    </w:rPr>
                    <w:t>Stone Lake</w:t>
                  </w:r>
                </w:p>
              </w:tc>
              <w:tc>
                <w:tcPr>
                  <w:tcW w:w="3567" w:type="dxa"/>
                  <w:tcBorders>
                    <w:top w:val="nil"/>
                    <w:left w:val="nil"/>
                    <w:bottom w:val="nil"/>
                    <w:right w:val="nil"/>
                  </w:tcBorders>
                  <w:shd w:val="clear" w:color="auto" w:fill="auto"/>
                  <w:noWrap/>
                  <w:vAlign w:val="center"/>
                  <w:hideMark/>
                </w:tcPr>
                <w:p w14:paraId="0E4A2F7D" w14:textId="77777777" w:rsidR="00CE5807" w:rsidRDefault="00CE5807" w:rsidP="00171195">
                  <w:pPr>
                    <w:rPr>
                      <w:rFonts w:ascii="Verdana" w:hAnsi="Verdana" w:cs="Arial"/>
                      <w:sz w:val="20"/>
                      <w:szCs w:val="20"/>
                    </w:rPr>
                  </w:pPr>
                  <w:r>
                    <w:rPr>
                      <w:rFonts w:ascii="Verdana" w:hAnsi="Verdana" w:cs="Arial"/>
                      <w:sz w:val="20"/>
                      <w:szCs w:val="20"/>
                    </w:rPr>
                    <w:t>St Francis Solanus School</w:t>
                  </w:r>
                </w:p>
              </w:tc>
            </w:tr>
            <w:tr w:rsidR="00CE5807" w14:paraId="1F81211C" w14:textId="77777777" w:rsidTr="00CE5807">
              <w:trPr>
                <w:trHeight w:val="255"/>
              </w:trPr>
              <w:tc>
                <w:tcPr>
                  <w:tcW w:w="1780" w:type="dxa"/>
                  <w:tcBorders>
                    <w:top w:val="nil"/>
                    <w:left w:val="nil"/>
                    <w:bottom w:val="nil"/>
                    <w:right w:val="nil"/>
                  </w:tcBorders>
                  <w:shd w:val="clear" w:color="auto" w:fill="auto"/>
                  <w:noWrap/>
                  <w:vAlign w:val="center"/>
                  <w:hideMark/>
                </w:tcPr>
                <w:p w14:paraId="2EFC4656" w14:textId="77777777" w:rsidR="00CE5807" w:rsidRDefault="00CE5807" w:rsidP="00171195">
                  <w:pPr>
                    <w:rPr>
                      <w:rFonts w:ascii="Verdana" w:hAnsi="Verdana" w:cs="Arial"/>
                      <w:sz w:val="20"/>
                      <w:szCs w:val="20"/>
                    </w:rPr>
                  </w:pPr>
                  <w:r>
                    <w:rPr>
                      <w:rFonts w:ascii="Verdana" w:hAnsi="Verdana" w:cs="Arial"/>
                      <w:sz w:val="20"/>
                      <w:szCs w:val="20"/>
                    </w:rPr>
                    <w:t>Tilden</w:t>
                  </w:r>
                </w:p>
              </w:tc>
              <w:tc>
                <w:tcPr>
                  <w:tcW w:w="3567" w:type="dxa"/>
                  <w:tcBorders>
                    <w:top w:val="nil"/>
                    <w:left w:val="nil"/>
                    <w:bottom w:val="nil"/>
                    <w:right w:val="nil"/>
                  </w:tcBorders>
                  <w:shd w:val="clear" w:color="auto" w:fill="auto"/>
                  <w:noWrap/>
                  <w:vAlign w:val="center"/>
                  <w:hideMark/>
                </w:tcPr>
                <w:p w14:paraId="1F231248" w14:textId="77777777" w:rsidR="00CE5807" w:rsidRDefault="00CE5807" w:rsidP="00171195">
                  <w:pPr>
                    <w:rPr>
                      <w:rFonts w:ascii="Verdana" w:hAnsi="Verdana" w:cs="Arial"/>
                      <w:sz w:val="20"/>
                      <w:szCs w:val="20"/>
                    </w:rPr>
                  </w:pPr>
                  <w:r>
                    <w:rPr>
                      <w:rFonts w:ascii="Verdana" w:hAnsi="Verdana" w:cs="Arial"/>
                      <w:sz w:val="20"/>
                      <w:szCs w:val="20"/>
                    </w:rPr>
                    <w:t>St Peter School</w:t>
                  </w:r>
                </w:p>
              </w:tc>
            </w:tr>
          </w:tbl>
          <w:p w14:paraId="3299CCDE" w14:textId="29D2A713" w:rsidR="003D64EB" w:rsidRDefault="003D64EB">
            <w:pPr>
              <w:rPr>
                <w:rFonts w:ascii="Verdana" w:hAnsi="Verdana" w:cs="Arial"/>
                <w:sz w:val="20"/>
                <w:szCs w:val="20"/>
              </w:rPr>
            </w:pPr>
          </w:p>
        </w:tc>
        <w:tc>
          <w:tcPr>
            <w:tcW w:w="3567" w:type="dxa"/>
            <w:tcBorders>
              <w:top w:val="nil"/>
              <w:left w:val="nil"/>
              <w:bottom w:val="nil"/>
              <w:right w:val="nil"/>
            </w:tcBorders>
            <w:shd w:val="clear" w:color="auto" w:fill="auto"/>
            <w:noWrap/>
            <w:vAlign w:val="center"/>
          </w:tcPr>
          <w:p w14:paraId="51553252" w14:textId="4F19BF74" w:rsidR="003D64EB" w:rsidRDefault="003D64EB">
            <w:pPr>
              <w:rPr>
                <w:rFonts w:ascii="Verdana" w:hAnsi="Verdana" w:cs="Arial"/>
                <w:sz w:val="20"/>
                <w:szCs w:val="20"/>
              </w:rPr>
            </w:pPr>
          </w:p>
        </w:tc>
      </w:tr>
    </w:tbl>
    <w:p w14:paraId="3A85024A" w14:textId="77777777" w:rsidR="000A580C" w:rsidRDefault="000A580C" w:rsidP="00D02E48">
      <w:pPr>
        <w:tabs>
          <w:tab w:val="right" w:pos="4986"/>
        </w:tabs>
        <w:rPr>
          <w:rFonts w:ascii="Verdana" w:hAnsi="Verdana"/>
          <w:sz w:val="20"/>
          <w:szCs w:val="20"/>
        </w:rPr>
        <w:sectPr w:rsidR="000A580C" w:rsidSect="00171195">
          <w:type w:val="continuous"/>
          <w:pgSz w:w="12240" w:h="15840"/>
          <w:pgMar w:top="864" w:right="864" w:bottom="864" w:left="864" w:header="720" w:footer="288" w:gutter="0"/>
          <w:cols w:num="2" w:sep="1" w:space="720"/>
          <w:docGrid w:linePitch="360"/>
        </w:sectPr>
      </w:pPr>
    </w:p>
    <w:p w14:paraId="5E5EB116" w14:textId="615F4006" w:rsidR="005557B8" w:rsidRDefault="005557B8" w:rsidP="005557B8">
      <w:pPr>
        <w:pBdr>
          <w:bottom w:val="threeDEngrave" w:sz="24" w:space="1" w:color="0066CC"/>
        </w:pBdr>
        <w:rPr>
          <w:rFonts w:ascii="Verdana" w:hAnsi="Verdana"/>
          <w:sz w:val="20"/>
          <w:szCs w:val="20"/>
        </w:rPr>
      </w:pPr>
    </w:p>
    <w:p w14:paraId="4A1378F4" w14:textId="77777777" w:rsidR="00433B0E" w:rsidRPr="006C5C67" w:rsidRDefault="00433B0E" w:rsidP="005557B8">
      <w:pPr>
        <w:rPr>
          <w:rFonts w:ascii="Trebuchet MS" w:hAnsi="Trebuchet MS"/>
          <w:color w:val="0066CC"/>
          <w:sz w:val="20"/>
          <w:szCs w:val="36"/>
        </w:rPr>
      </w:pPr>
    </w:p>
    <w:p w14:paraId="29BB2BC3" w14:textId="36201B90" w:rsidR="00171195" w:rsidRDefault="00171195" w:rsidP="00171195">
      <w:pPr>
        <w:rPr>
          <w:rFonts w:ascii="Trebuchet MS" w:hAnsi="Trebuchet MS"/>
          <w:color w:val="0066CC"/>
          <w:sz w:val="36"/>
          <w:szCs w:val="36"/>
        </w:rPr>
      </w:pPr>
      <w:r w:rsidRPr="005557B8">
        <w:rPr>
          <w:rFonts w:ascii="Trebuchet MS" w:hAnsi="Trebuchet MS"/>
          <w:color w:val="0066CC"/>
          <w:sz w:val="36"/>
          <w:szCs w:val="36"/>
        </w:rPr>
        <w:t>School</w:t>
      </w:r>
      <w:r w:rsidR="00B93848">
        <w:rPr>
          <w:rFonts w:ascii="Trebuchet MS" w:hAnsi="Trebuchet MS"/>
          <w:color w:val="0066CC"/>
          <w:sz w:val="36"/>
          <w:szCs w:val="36"/>
        </w:rPr>
        <w:t>s</w:t>
      </w:r>
      <w:r w:rsidRPr="005557B8">
        <w:rPr>
          <w:rFonts w:ascii="Trebuchet MS" w:hAnsi="Trebuchet MS"/>
          <w:color w:val="0066CC"/>
          <w:sz w:val="36"/>
          <w:szCs w:val="36"/>
        </w:rPr>
        <w:t xml:space="preserve"> </w:t>
      </w:r>
      <w:r>
        <w:rPr>
          <w:rFonts w:ascii="Trebuchet MS" w:hAnsi="Trebuchet MS"/>
          <w:color w:val="0066CC"/>
          <w:sz w:val="36"/>
          <w:szCs w:val="36"/>
        </w:rPr>
        <w:t xml:space="preserve">Receiving </w:t>
      </w:r>
      <w:r w:rsidRPr="005557B8">
        <w:rPr>
          <w:rFonts w:ascii="Trebuchet MS" w:hAnsi="Trebuchet MS"/>
          <w:color w:val="0066CC"/>
          <w:sz w:val="36"/>
          <w:szCs w:val="36"/>
        </w:rPr>
        <w:t>Initial Accreditation</w:t>
      </w:r>
    </w:p>
    <w:p w14:paraId="0C8A9B6E" w14:textId="77777777" w:rsidR="00171195" w:rsidRDefault="00171195" w:rsidP="00171195">
      <w:pPr>
        <w:rPr>
          <w:rFonts w:ascii="Verdana" w:hAnsi="Verdana"/>
          <w:sz w:val="20"/>
          <w:szCs w:val="20"/>
        </w:rPr>
      </w:pPr>
    </w:p>
    <w:p w14:paraId="3C79784B" w14:textId="77777777" w:rsidR="00171195" w:rsidRDefault="00171195" w:rsidP="00171195">
      <w:pPr>
        <w:rPr>
          <w:rFonts w:ascii="Verdana" w:hAnsi="Verdana"/>
          <w:sz w:val="20"/>
          <w:szCs w:val="20"/>
        </w:rPr>
      </w:pPr>
      <w:r>
        <w:rPr>
          <w:rFonts w:ascii="Verdana" w:hAnsi="Verdana"/>
          <w:sz w:val="20"/>
          <w:szCs w:val="20"/>
        </w:rPr>
        <w:t xml:space="preserve">The following schools successfully completed the rigorous Self Study and Site Visit processes. The </w:t>
      </w:r>
      <w:r w:rsidRPr="00537585">
        <w:rPr>
          <w:rFonts w:ascii="Verdana" w:hAnsi="Verdana"/>
          <w:sz w:val="20"/>
          <w:szCs w:val="20"/>
        </w:rPr>
        <w:t>schools completed a Self Study and hosted a Visiting Team composed of peer professionals in education. The WRISA Board determined the school to be in compliance with the WRISA Standards with Quality Indicators. The school developed a Long Range Plan for ongoing growth and development of their educational programs. Congratulations to:</w:t>
      </w:r>
      <w:r>
        <w:rPr>
          <w:rFonts w:ascii="Verdana" w:hAnsi="Verdana"/>
          <w:sz w:val="20"/>
          <w:szCs w:val="20"/>
        </w:rPr>
        <w:t xml:space="preserve">  </w:t>
      </w:r>
    </w:p>
    <w:p w14:paraId="1B08AAF7" w14:textId="77777777" w:rsidR="00171195" w:rsidRDefault="00171195" w:rsidP="00171195">
      <w:pPr>
        <w:rPr>
          <w:rFonts w:ascii="Verdana" w:hAnsi="Verdana"/>
          <w:sz w:val="20"/>
          <w:szCs w:val="20"/>
        </w:rPr>
      </w:pPr>
    </w:p>
    <w:p w14:paraId="369397C7" w14:textId="4038F23F" w:rsidR="00171195" w:rsidRDefault="00171195" w:rsidP="00171195">
      <w:pPr>
        <w:rPr>
          <w:rFonts w:ascii="Verdana" w:hAnsi="Verdana"/>
          <w:sz w:val="20"/>
          <w:szCs w:val="20"/>
        </w:rPr>
      </w:pPr>
      <w:r w:rsidRPr="00BD604D">
        <w:rPr>
          <w:rFonts w:ascii="Verdana" w:hAnsi="Verdana"/>
          <w:b/>
          <w:bCs/>
          <w:sz w:val="20"/>
          <w:szCs w:val="20"/>
        </w:rPr>
        <w:t>Chesterton Academy</w:t>
      </w:r>
      <w:r>
        <w:rPr>
          <w:rFonts w:ascii="Verdana" w:hAnsi="Verdana"/>
          <w:sz w:val="20"/>
          <w:szCs w:val="20"/>
        </w:rPr>
        <w:t xml:space="preserve">, Menomonee Falls; </w:t>
      </w:r>
      <w:r w:rsidRPr="00BD604D">
        <w:rPr>
          <w:rFonts w:ascii="Verdana" w:hAnsi="Verdana"/>
          <w:b/>
          <w:bCs/>
          <w:sz w:val="20"/>
          <w:szCs w:val="20"/>
        </w:rPr>
        <w:t xml:space="preserve">Notre Dame de la </w:t>
      </w:r>
      <w:proofErr w:type="spellStart"/>
      <w:r w:rsidRPr="00BD604D">
        <w:rPr>
          <w:rFonts w:ascii="Verdana" w:hAnsi="Verdana"/>
          <w:b/>
          <w:bCs/>
          <w:sz w:val="20"/>
          <w:szCs w:val="20"/>
        </w:rPr>
        <w:t>Baie</w:t>
      </w:r>
      <w:proofErr w:type="spellEnd"/>
      <w:r w:rsidRPr="00BD604D">
        <w:rPr>
          <w:rFonts w:ascii="Verdana" w:hAnsi="Verdana"/>
          <w:b/>
          <w:bCs/>
          <w:sz w:val="20"/>
          <w:szCs w:val="20"/>
        </w:rPr>
        <w:t xml:space="preserve"> Academy</w:t>
      </w:r>
      <w:r>
        <w:rPr>
          <w:rFonts w:ascii="Verdana" w:hAnsi="Verdana"/>
          <w:sz w:val="20"/>
          <w:szCs w:val="20"/>
        </w:rPr>
        <w:t xml:space="preserve">, Green Bay; </w:t>
      </w:r>
      <w:r w:rsidRPr="00BD604D">
        <w:rPr>
          <w:rFonts w:ascii="Verdana" w:hAnsi="Verdana"/>
          <w:b/>
          <w:bCs/>
          <w:sz w:val="20"/>
          <w:szCs w:val="20"/>
        </w:rPr>
        <w:t>St Anthony de Padua Catholic School</w:t>
      </w:r>
      <w:r w:rsidRPr="00BD604D">
        <w:rPr>
          <w:rFonts w:ascii="Verdana" w:hAnsi="Verdana"/>
          <w:sz w:val="20"/>
          <w:szCs w:val="20"/>
        </w:rPr>
        <w:t>,</w:t>
      </w:r>
      <w:r>
        <w:rPr>
          <w:rFonts w:ascii="Verdana" w:hAnsi="Verdana"/>
          <w:sz w:val="20"/>
          <w:szCs w:val="20"/>
        </w:rPr>
        <w:t xml:space="preserve"> Athens; </w:t>
      </w:r>
      <w:r w:rsidRPr="00BD604D">
        <w:rPr>
          <w:rFonts w:ascii="Verdana" w:hAnsi="Verdana"/>
          <w:b/>
          <w:bCs/>
          <w:sz w:val="20"/>
          <w:szCs w:val="20"/>
        </w:rPr>
        <w:t>Guidance Academy</w:t>
      </w:r>
      <w:r w:rsidRPr="00BD604D">
        <w:rPr>
          <w:rFonts w:ascii="Verdana" w:hAnsi="Verdana"/>
          <w:sz w:val="20"/>
          <w:szCs w:val="20"/>
        </w:rPr>
        <w:t>,</w:t>
      </w:r>
      <w:r>
        <w:rPr>
          <w:rFonts w:ascii="Verdana" w:hAnsi="Verdana"/>
          <w:sz w:val="20"/>
          <w:szCs w:val="20"/>
        </w:rPr>
        <w:t xml:space="preserve"> Milwaukee; </w:t>
      </w:r>
      <w:r w:rsidRPr="00BD604D">
        <w:rPr>
          <w:rFonts w:ascii="Verdana" w:hAnsi="Verdana"/>
          <w:b/>
          <w:bCs/>
          <w:sz w:val="20"/>
          <w:szCs w:val="20"/>
        </w:rPr>
        <w:t>Shalom High School</w:t>
      </w:r>
      <w:r>
        <w:rPr>
          <w:rFonts w:ascii="Verdana" w:hAnsi="Verdana"/>
          <w:sz w:val="20"/>
          <w:szCs w:val="20"/>
        </w:rPr>
        <w:t xml:space="preserve">, Milwaukee; </w:t>
      </w:r>
      <w:r w:rsidRPr="00BD604D">
        <w:rPr>
          <w:rFonts w:ascii="Verdana" w:hAnsi="Verdana"/>
          <w:b/>
          <w:bCs/>
          <w:sz w:val="20"/>
          <w:szCs w:val="20"/>
        </w:rPr>
        <w:t>St Augustine School, Inc</w:t>
      </w:r>
      <w:r>
        <w:rPr>
          <w:rFonts w:ascii="Verdana" w:hAnsi="Verdana"/>
          <w:sz w:val="20"/>
          <w:szCs w:val="20"/>
        </w:rPr>
        <w:t xml:space="preserve">, Colgate;  </w:t>
      </w:r>
      <w:r w:rsidRPr="00BD604D">
        <w:rPr>
          <w:rFonts w:ascii="Verdana" w:hAnsi="Verdana"/>
          <w:b/>
          <w:bCs/>
          <w:sz w:val="20"/>
          <w:szCs w:val="20"/>
        </w:rPr>
        <w:t>The City School</w:t>
      </w:r>
      <w:r>
        <w:rPr>
          <w:rFonts w:ascii="Verdana" w:hAnsi="Verdana"/>
          <w:sz w:val="20"/>
          <w:szCs w:val="20"/>
        </w:rPr>
        <w:t xml:space="preserve">, </w:t>
      </w:r>
      <w:r w:rsidRPr="00537585">
        <w:rPr>
          <w:rFonts w:ascii="Verdana" w:hAnsi="Verdana"/>
          <w:sz w:val="20"/>
          <w:szCs w:val="20"/>
        </w:rPr>
        <w:t>Milwaukee</w:t>
      </w:r>
      <w:r>
        <w:rPr>
          <w:rFonts w:ascii="Verdana" w:hAnsi="Verdana"/>
          <w:sz w:val="20"/>
          <w:szCs w:val="20"/>
        </w:rPr>
        <w:t>.</w:t>
      </w:r>
    </w:p>
    <w:p w14:paraId="489D3E39" w14:textId="6C46F8CF" w:rsidR="009E59E8" w:rsidRDefault="009E59E8" w:rsidP="009E59E8">
      <w:pPr>
        <w:pBdr>
          <w:bottom w:val="threeDEngrave" w:sz="24" w:space="1" w:color="0066CC"/>
        </w:pBdr>
        <w:rPr>
          <w:rFonts w:ascii="Verdana" w:hAnsi="Verdana"/>
          <w:sz w:val="20"/>
          <w:szCs w:val="20"/>
        </w:rPr>
      </w:pPr>
    </w:p>
    <w:p w14:paraId="79C42125" w14:textId="77777777" w:rsidR="00AE3441" w:rsidRDefault="00AE3441" w:rsidP="009E59E8">
      <w:pPr>
        <w:pBdr>
          <w:bottom w:val="threeDEngrave" w:sz="24" w:space="1" w:color="0066CC"/>
        </w:pBdr>
        <w:rPr>
          <w:rFonts w:ascii="Verdana" w:hAnsi="Verdana"/>
          <w:sz w:val="20"/>
          <w:szCs w:val="20"/>
        </w:rPr>
      </w:pPr>
    </w:p>
    <w:p w14:paraId="5368E573" w14:textId="77777777" w:rsidR="009E59E8" w:rsidRPr="005557B8" w:rsidRDefault="009E59E8" w:rsidP="009E59E8">
      <w:pPr>
        <w:rPr>
          <w:rFonts w:ascii="Verdana" w:hAnsi="Verdana"/>
          <w:sz w:val="20"/>
          <w:szCs w:val="20"/>
        </w:rPr>
      </w:pPr>
    </w:p>
    <w:p w14:paraId="3BB23F73" w14:textId="77777777" w:rsidR="009E59E8" w:rsidRDefault="009E59E8" w:rsidP="00171195">
      <w:pPr>
        <w:rPr>
          <w:rFonts w:ascii="Verdana" w:hAnsi="Verdana"/>
          <w:sz w:val="16"/>
          <w:szCs w:val="20"/>
        </w:rPr>
      </w:pPr>
    </w:p>
    <w:p w14:paraId="67A7AEDD" w14:textId="74595C93" w:rsidR="005557B8" w:rsidRPr="005557B8" w:rsidRDefault="005557B8" w:rsidP="005557B8">
      <w:pPr>
        <w:rPr>
          <w:rFonts w:ascii="Trebuchet MS" w:hAnsi="Trebuchet MS"/>
          <w:color w:val="0066CC"/>
          <w:sz w:val="36"/>
          <w:szCs w:val="36"/>
        </w:rPr>
      </w:pPr>
      <w:r w:rsidRPr="005557B8">
        <w:rPr>
          <w:rFonts w:ascii="Trebuchet MS" w:hAnsi="Trebuchet MS"/>
          <w:color w:val="0066CC"/>
          <w:sz w:val="36"/>
          <w:szCs w:val="36"/>
        </w:rPr>
        <w:t>Schools Accepted into Candidacy</w:t>
      </w:r>
    </w:p>
    <w:p w14:paraId="26EC50BE" w14:textId="77777777" w:rsidR="005557B8" w:rsidRDefault="005557B8" w:rsidP="005557B8">
      <w:pPr>
        <w:rPr>
          <w:rFonts w:ascii="Verdana" w:hAnsi="Verdana"/>
          <w:sz w:val="20"/>
          <w:szCs w:val="20"/>
        </w:rPr>
      </w:pPr>
    </w:p>
    <w:p w14:paraId="3633BBF7" w14:textId="66A89B18" w:rsidR="00F8793B" w:rsidRDefault="005557B8" w:rsidP="005557B8">
      <w:pPr>
        <w:rPr>
          <w:rFonts w:ascii="Verdana" w:hAnsi="Verdana"/>
          <w:sz w:val="20"/>
          <w:szCs w:val="20"/>
        </w:rPr>
      </w:pPr>
      <w:r w:rsidRPr="005557B8">
        <w:rPr>
          <w:rFonts w:ascii="Verdana" w:hAnsi="Verdana"/>
          <w:sz w:val="20"/>
          <w:szCs w:val="20"/>
        </w:rPr>
        <w:t>The following school ha</w:t>
      </w:r>
      <w:r w:rsidR="00DF69F1">
        <w:rPr>
          <w:rFonts w:ascii="Verdana" w:hAnsi="Verdana"/>
          <w:sz w:val="20"/>
          <w:szCs w:val="20"/>
        </w:rPr>
        <w:t>s</w:t>
      </w:r>
      <w:r w:rsidRPr="005557B8">
        <w:rPr>
          <w:rFonts w:ascii="Verdana" w:hAnsi="Verdana"/>
          <w:sz w:val="20"/>
          <w:szCs w:val="20"/>
        </w:rPr>
        <w:t xml:space="preserve"> successfully met the WRISA pre-accreditation criteria, and h</w:t>
      </w:r>
      <w:r w:rsidR="008E45D9">
        <w:rPr>
          <w:rFonts w:ascii="Verdana" w:hAnsi="Verdana"/>
          <w:sz w:val="20"/>
          <w:szCs w:val="20"/>
        </w:rPr>
        <w:t xml:space="preserve">ave been accepted as Candidates. Congratulations! </w:t>
      </w:r>
    </w:p>
    <w:p w14:paraId="2695043F" w14:textId="77777777" w:rsidR="00DF69F1" w:rsidRDefault="00DF69F1" w:rsidP="005557B8">
      <w:pPr>
        <w:rPr>
          <w:rFonts w:ascii="Verdana" w:hAnsi="Verdana"/>
          <w:i/>
          <w:sz w:val="20"/>
          <w:szCs w:val="20"/>
        </w:rPr>
      </w:pPr>
    </w:p>
    <w:p w14:paraId="2290506D" w14:textId="01C4C583" w:rsidR="00F8793B" w:rsidRDefault="00F8793B" w:rsidP="005557B8">
      <w:pPr>
        <w:rPr>
          <w:rFonts w:ascii="Verdana" w:hAnsi="Verdana"/>
          <w:i/>
          <w:sz w:val="20"/>
          <w:szCs w:val="20"/>
        </w:rPr>
      </w:pPr>
      <w:r>
        <w:rPr>
          <w:rFonts w:ascii="Verdana" w:hAnsi="Verdana"/>
          <w:i/>
          <w:sz w:val="20"/>
          <w:szCs w:val="20"/>
        </w:rPr>
        <w:t>Green Bay</w:t>
      </w:r>
      <w:r>
        <w:rPr>
          <w:rFonts w:ascii="Verdana" w:hAnsi="Verdana"/>
          <w:i/>
          <w:sz w:val="20"/>
          <w:szCs w:val="20"/>
        </w:rPr>
        <w:tab/>
        <w:t>St. John Paul II Classical School</w:t>
      </w:r>
      <w:r w:rsidR="00DF69F1">
        <w:rPr>
          <w:rFonts w:ascii="Verdana" w:hAnsi="Verdana"/>
          <w:i/>
          <w:sz w:val="20"/>
          <w:szCs w:val="20"/>
        </w:rPr>
        <w:tab/>
      </w:r>
    </w:p>
    <w:p w14:paraId="41E7868F" w14:textId="77777777" w:rsidR="006C5C67" w:rsidRDefault="006C5C67" w:rsidP="006C5C67">
      <w:pPr>
        <w:rPr>
          <w:rFonts w:ascii="Verdana" w:hAnsi="Verdana"/>
          <w:sz w:val="16"/>
          <w:szCs w:val="20"/>
        </w:rPr>
      </w:pPr>
      <w:bookmarkStart w:id="0" w:name="_Hlk57622706"/>
    </w:p>
    <w:bookmarkEnd w:id="0"/>
    <w:p w14:paraId="28B8D850" w14:textId="77777777" w:rsidR="000379A0" w:rsidRDefault="000379A0" w:rsidP="000379A0">
      <w:pPr>
        <w:pBdr>
          <w:bottom w:val="threeDEngrave" w:sz="24" w:space="1" w:color="0066CC"/>
        </w:pBdr>
        <w:rPr>
          <w:rFonts w:ascii="Verdana" w:hAnsi="Verdana"/>
          <w:sz w:val="20"/>
          <w:szCs w:val="20"/>
        </w:rPr>
      </w:pPr>
    </w:p>
    <w:p w14:paraId="564F3307" w14:textId="77777777" w:rsidR="000379A0" w:rsidRPr="005557B8" w:rsidRDefault="000379A0" w:rsidP="000379A0">
      <w:pPr>
        <w:rPr>
          <w:rFonts w:ascii="Verdana" w:hAnsi="Verdana"/>
          <w:sz w:val="20"/>
          <w:szCs w:val="20"/>
        </w:rPr>
      </w:pPr>
    </w:p>
    <w:p w14:paraId="37AF68E9" w14:textId="77777777" w:rsidR="00F56E19" w:rsidRPr="00F56E19" w:rsidRDefault="00F56E19" w:rsidP="00556F10">
      <w:pPr>
        <w:rPr>
          <w:rFonts w:ascii="Trebuchet MS" w:hAnsi="Trebuchet MS"/>
          <w:color w:val="0066CC"/>
          <w:sz w:val="36"/>
          <w:szCs w:val="36"/>
        </w:rPr>
      </w:pPr>
      <w:r w:rsidRPr="00F56E19">
        <w:rPr>
          <w:rFonts w:ascii="Trebuchet MS" w:hAnsi="Trebuchet MS"/>
          <w:color w:val="0066CC"/>
          <w:sz w:val="36"/>
          <w:szCs w:val="36"/>
        </w:rPr>
        <w:t>End of Year Report</w:t>
      </w:r>
    </w:p>
    <w:p w14:paraId="16226BAB" w14:textId="77777777" w:rsidR="000379A0" w:rsidRDefault="000379A0" w:rsidP="00F56E19">
      <w:pPr>
        <w:rPr>
          <w:rFonts w:ascii="Verdana" w:hAnsi="Verdana"/>
          <w:sz w:val="20"/>
          <w:szCs w:val="20"/>
        </w:rPr>
      </w:pPr>
    </w:p>
    <w:p w14:paraId="5F587F85" w14:textId="13217FAF" w:rsidR="00F56E19" w:rsidRDefault="000379A0" w:rsidP="00885506">
      <w:pPr>
        <w:ind w:left="720"/>
        <w:rPr>
          <w:rFonts w:ascii="Verdana" w:hAnsi="Verdana"/>
          <w:sz w:val="20"/>
          <w:szCs w:val="20"/>
        </w:rPr>
      </w:pPr>
      <w:r>
        <w:rPr>
          <w:rFonts w:ascii="Verdana" w:hAnsi="Verdana"/>
          <w:sz w:val="20"/>
          <w:szCs w:val="20"/>
        </w:rPr>
        <w:t xml:space="preserve">Currently, WRISA accredits </w:t>
      </w:r>
      <w:r w:rsidRPr="00AB3F99">
        <w:rPr>
          <w:rFonts w:ascii="Verdana" w:hAnsi="Verdana"/>
          <w:sz w:val="20"/>
          <w:szCs w:val="20"/>
        </w:rPr>
        <w:t>2</w:t>
      </w:r>
      <w:r w:rsidR="00791C93">
        <w:rPr>
          <w:rFonts w:ascii="Verdana" w:hAnsi="Verdana"/>
          <w:sz w:val="20"/>
          <w:szCs w:val="20"/>
        </w:rPr>
        <w:t>67</w:t>
      </w:r>
      <w:r w:rsidRPr="00F56E19">
        <w:rPr>
          <w:rFonts w:ascii="Verdana" w:hAnsi="Verdana"/>
          <w:sz w:val="20"/>
          <w:szCs w:val="20"/>
        </w:rPr>
        <w:t xml:space="preserve"> n</w:t>
      </w:r>
      <w:r>
        <w:rPr>
          <w:rFonts w:ascii="Verdana" w:hAnsi="Verdana"/>
          <w:sz w:val="20"/>
          <w:szCs w:val="20"/>
        </w:rPr>
        <w:t xml:space="preserve">on-public schools serving more than </w:t>
      </w:r>
      <w:r w:rsidRPr="00B815E9">
        <w:rPr>
          <w:rFonts w:ascii="Verdana" w:hAnsi="Verdana"/>
          <w:sz w:val="20"/>
          <w:szCs w:val="20"/>
        </w:rPr>
        <w:t>5</w:t>
      </w:r>
      <w:r w:rsidR="00631E0D">
        <w:rPr>
          <w:rFonts w:ascii="Verdana" w:hAnsi="Verdana"/>
          <w:sz w:val="20"/>
          <w:szCs w:val="20"/>
        </w:rPr>
        <w:t>6</w:t>
      </w:r>
      <w:r w:rsidRPr="00B815E9">
        <w:rPr>
          <w:rFonts w:ascii="Verdana" w:hAnsi="Verdana"/>
          <w:sz w:val="20"/>
          <w:szCs w:val="20"/>
        </w:rPr>
        <w:t>,000</w:t>
      </w:r>
      <w:r w:rsidRPr="00F56E19">
        <w:rPr>
          <w:rFonts w:ascii="Verdana" w:hAnsi="Verdana"/>
          <w:sz w:val="20"/>
          <w:szCs w:val="20"/>
        </w:rPr>
        <w:t xml:space="preserve"> students throughout the great State of Wisconsin. This includes elementary, middle, high schools, and elementary through high school combinations. The diverse school communities include faith-based, independent, and specialty schools serving the needs unique to their student popula</w:t>
      </w:r>
      <w:r>
        <w:rPr>
          <w:rFonts w:ascii="Verdana" w:hAnsi="Verdana"/>
          <w:sz w:val="20"/>
          <w:szCs w:val="20"/>
        </w:rPr>
        <w:t xml:space="preserve">tions. </w:t>
      </w:r>
      <w:r w:rsidRPr="00F56E19">
        <w:rPr>
          <w:rFonts w:ascii="Verdana" w:hAnsi="Verdana"/>
          <w:sz w:val="20"/>
          <w:szCs w:val="20"/>
        </w:rPr>
        <w:t xml:space="preserve">The smallest accredited school has </w:t>
      </w:r>
      <w:r w:rsidRPr="00AB3F99">
        <w:rPr>
          <w:rFonts w:ascii="Verdana" w:hAnsi="Verdana"/>
          <w:sz w:val="20"/>
          <w:szCs w:val="20"/>
        </w:rPr>
        <w:t>15</w:t>
      </w:r>
      <w:r w:rsidRPr="00F56E19">
        <w:rPr>
          <w:rFonts w:ascii="Verdana" w:hAnsi="Verdana"/>
          <w:sz w:val="20"/>
          <w:szCs w:val="20"/>
        </w:rPr>
        <w:t xml:space="preserve"> students enrolled. The largest enrollment </w:t>
      </w:r>
      <w:r w:rsidRPr="00AB3F99">
        <w:rPr>
          <w:rFonts w:ascii="Verdana" w:hAnsi="Verdana"/>
          <w:sz w:val="20"/>
          <w:szCs w:val="20"/>
        </w:rPr>
        <w:t>exceeds 1,500</w:t>
      </w:r>
      <w:r w:rsidRPr="00F56E19">
        <w:rPr>
          <w:rFonts w:ascii="Verdana" w:hAnsi="Verdana"/>
          <w:sz w:val="20"/>
          <w:szCs w:val="20"/>
        </w:rPr>
        <w:t xml:space="preserve"> students.</w:t>
      </w:r>
      <w:r>
        <w:rPr>
          <w:rFonts w:ascii="Verdana" w:hAnsi="Verdana"/>
          <w:sz w:val="20"/>
          <w:szCs w:val="20"/>
        </w:rPr>
        <w:t xml:space="preserve"> In addition, there are </w:t>
      </w:r>
      <w:r w:rsidRPr="00F56E19">
        <w:rPr>
          <w:rFonts w:ascii="Verdana" w:hAnsi="Verdana"/>
          <w:sz w:val="20"/>
          <w:szCs w:val="20"/>
        </w:rPr>
        <w:t xml:space="preserve"> candidate schools with approximately </w:t>
      </w:r>
      <w:r>
        <w:rPr>
          <w:rFonts w:ascii="Verdana" w:hAnsi="Verdana"/>
          <w:sz w:val="20"/>
          <w:szCs w:val="20"/>
        </w:rPr>
        <w:t>1,200</w:t>
      </w:r>
      <w:r w:rsidRPr="00F56E19">
        <w:rPr>
          <w:rFonts w:ascii="Verdana" w:hAnsi="Verdana"/>
          <w:sz w:val="20"/>
          <w:szCs w:val="20"/>
        </w:rPr>
        <w:t xml:space="preserve"> children enrolled.</w:t>
      </w:r>
    </w:p>
    <w:p w14:paraId="19075FC6" w14:textId="453B0963" w:rsidR="001B0846" w:rsidRDefault="001B0846" w:rsidP="00885506">
      <w:pPr>
        <w:ind w:left="720"/>
        <w:rPr>
          <w:rFonts w:ascii="Verdana" w:hAnsi="Verdana"/>
          <w:sz w:val="20"/>
          <w:szCs w:val="20"/>
        </w:rPr>
      </w:pPr>
      <w:r>
        <w:rPr>
          <w:rFonts w:ascii="Verdana" w:hAnsi="Verdana"/>
          <w:noProof/>
          <w:sz w:val="20"/>
          <w:szCs w:val="20"/>
        </w:rPr>
        <w:drawing>
          <wp:anchor distT="0" distB="0" distL="114300" distR="114300" simplePos="0" relativeHeight="251670528" behindDoc="1" locked="0" layoutInCell="1" allowOverlap="1" wp14:anchorId="7E5419FF" wp14:editId="4DC87202">
            <wp:simplePos x="0" y="0"/>
            <wp:positionH relativeFrom="column">
              <wp:posOffset>3848100</wp:posOffset>
            </wp:positionH>
            <wp:positionV relativeFrom="paragraph">
              <wp:posOffset>2540</wp:posOffset>
            </wp:positionV>
            <wp:extent cx="2663190" cy="1931670"/>
            <wp:effectExtent l="0" t="0" r="3810" b="1143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4A2E3B8F" w14:textId="6D2E1310" w:rsidR="001B0846" w:rsidRDefault="001B0846" w:rsidP="00885506">
      <w:pPr>
        <w:ind w:left="720"/>
        <w:rPr>
          <w:rFonts w:ascii="Verdana" w:hAnsi="Verdana"/>
          <w:sz w:val="20"/>
          <w:szCs w:val="20"/>
        </w:rPr>
      </w:pPr>
      <w:r>
        <w:rPr>
          <w:noProof/>
        </w:rPr>
        <w:drawing>
          <wp:anchor distT="0" distB="0" distL="114300" distR="114300" simplePos="0" relativeHeight="251658752" behindDoc="1" locked="0" layoutInCell="1" allowOverlap="1" wp14:anchorId="16C3B2CE" wp14:editId="53C09C20">
            <wp:simplePos x="0" y="0"/>
            <wp:positionH relativeFrom="column">
              <wp:posOffset>102870</wp:posOffset>
            </wp:positionH>
            <wp:positionV relativeFrom="paragraph">
              <wp:posOffset>269240</wp:posOffset>
            </wp:positionV>
            <wp:extent cx="3299460" cy="3458210"/>
            <wp:effectExtent l="0" t="0" r="15240" b="8890"/>
            <wp:wrapSquare wrapText="bothSides"/>
            <wp:docPr id="3" name="Chart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8CBF2DB" w14:textId="549A79AF" w:rsidR="00885506" w:rsidRDefault="001B0846" w:rsidP="000379A0">
      <w:pPr>
        <w:rPr>
          <w:rFonts w:ascii="Verdana" w:hAnsi="Verdana"/>
          <w:sz w:val="20"/>
          <w:szCs w:val="20"/>
        </w:rPr>
      </w:pPr>
      <w:r>
        <w:rPr>
          <w:noProof/>
        </w:rPr>
        <w:drawing>
          <wp:anchor distT="0" distB="0" distL="114300" distR="114300" simplePos="0" relativeHeight="251671552" behindDoc="0" locked="0" layoutInCell="1" allowOverlap="1" wp14:anchorId="1C7D4E27" wp14:editId="6A7D0A3E">
            <wp:simplePos x="0" y="0"/>
            <wp:positionH relativeFrom="column">
              <wp:posOffset>3848100</wp:posOffset>
            </wp:positionH>
            <wp:positionV relativeFrom="paragraph">
              <wp:posOffset>1792605</wp:posOffset>
            </wp:positionV>
            <wp:extent cx="2663190" cy="1780540"/>
            <wp:effectExtent l="0" t="0" r="3810" b="1016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778A56A0" w14:textId="37729FDC" w:rsidR="00885506" w:rsidRDefault="00885506" w:rsidP="000379A0">
      <w:pPr>
        <w:rPr>
          <w:rFonts w:ascii="Verdana" w:hAnsi="Verdana"/>
          <w:sz w:val="20"/>
          <w:szCs w:val="20"/>
        </w:rPr>
      </w:pPr>
    </w:p>
    <w:p w14:paraId="6F95E29E" w14:textId="77777777" w:rsidR="009E59E8" w:rsidRDefault="009E59E8" w:rsidP="00556F10">
      <w:pPr>
        <w:rPr>
          <w:rFonts w:ascii="Verdana" w:hAnsi="Verdana"/>
          <w:sz w:val="20"/>
          <w:szCs w:val="20"/>
        </w:rPr>
      </w:pPr>
    </w:p>
    <w:p w14:paraId="51BF45E2" w14:textId="43A5B142" w:rsidR="00556F10" w:rsidRPr="00BC20E7" w:rsidRDefault="00F56E19" w:rsidP="00556F10">
      <w:pPr>
        <w:rPr>
          <w:rFonts w:ascii="Verdana" w:hAnsi="Verdana"/>
          <w:sz w:val="20"/>
          <w:szCs w:val="20"/>
        </w:rPr>
      </w:pPr>
      <w:r w:rsidRPr="00F56E19">
        <w:rPr>
          <w:rFonts w:ascii="Verdana" w:hAnsi="Verdana"/>
          <w:sz w:val="20"/>
          <w:szCs w:val="20"/>
        </w:rPr>
        <w:t>Thanks to sound fiscal management by the WRISA Board of Directors, WRISA’s budget continues to operate in the black</w:t>
      </w:r>
      <w:r w:rsidR="00A11CEC">
        <w:rPr>
          <w:rFonts w:ascii="Verdana" w:hAnsi="Verdana"/>
          <w:sz w:val="20"/>
          <w:szCs w:val="20"/>
        </w:rPr>
        <w:t>;</w:t>
      </w:r>
      <w:r w:rsidR="009D22E5">
        <w:rPr>
          <w:rFonts w:ascii="Verdana" w:hAnsi="Verdana"/>
          <w:sz w:val="20"/>
          <w:szCs w:val="20"/>
        </w:rPr>
        <w:t xml:space="preserve"> maintaining a balanced budget. </w:t>
      </w:r>
      <w:r w:rsidR="00AB3F99">
        <w:rPr>
          <w:rFonts w:ascii="Verdana" w:hAnsi="Verdana"/>
          <w:sz w:val="20"/>
          <w:szCs w:val="20"/>
        </w:rPr>
        <w:t xml:space="preserve"> Annual membership fees</w:t>
      </w:r>
      <w:r w:rsidRPr="00F56E19">
        <w:rPr>
          <w:rFonts w:ascii="Verdana" w:hAnsi="Verdana"/>
          <w:sz w:val="20"/>
          <w:szCs w:val="20"/>
        </w:rPr>
        <w:t xml:space="preserve"> account </w:t>
      </w:r>
      <w:r w:rsidRPr="00AB3F99">
        <w:rPr>
          <w:rFonts w:ascii="Verdana" w:hAnsi="Verdana"/>
          <w:sz w:val="20"/>
          <w:szCs w:val="20"/>
        </w:rPr>
        <w:t xml:space="preserve">for </w:t>
      </w:r>
      <w:r w:rsidR="00172F9D" w:rsidRPr="00AB3F99">
        <w:rPr>
          <w:rFonts w:ascii="Verdana" w:hAnsi="Verdana"/>
          <w:sz w:val="20"/>
          <w:szCs w:val="20"/>
        </w:rPr>
        <w:t>97</w:t>
      </w:r>
      <w:r w:rsidRPr="00AB3F99">
        <w:rPr>
          <w:rFonts w:ascii="Verdana" w:hAnsi="Verdana"/>
          <w:sz w:val="20"/>
          <w:szCs w:val="20"/>
        </w:rPr>
        <w:t>%</w:t>
      </w:r>
      <w:r w:rsidRPr="00F56E19">
        <w:rPr>
          <w:rFonts w:ascii="Verdana" w:hAnsi="Verdana"/>
          <w:sz w:val="20"/>
          <w:szCs w:val="20"/>
        </w:rPr>
        <w:t xml:space="preserve"> of the income. The remainder comes from </w:t>
      </w:r>
      <w:r w:rsidR="00172F9D" w:rsidRPr="00F56E19">
        <w:rPr>
          <w:rFonts w:ascii="Verdana" w:hAnsi="Verdana"/>
          <w:sz w:val="20"/>
          <w:szCs w:val="20"/>
        </w:rPr>
        <w:t>pre-accreditatio</w:t>
      </w:r>
      <w:r w:rsidR="00AB3F99">
        <w:rPr>
          <w:rFonts w:ascii="Verdana" w:hAnsi="Verdana"/>
          <w:sz w:val="20"/>
          <w:szCs w:val="20"/>
        </w:rPr>
        <w:t>n</w:t>
      </w:r>
      <w:r w:rsidR="00172F9D">
        <w:rPr>
          <w:rFonts w:ascii="Verdana" w:hAnsi="Verdana"/>
          <w:sz w:val="20"/>
          <w:szCs w:val="20"/>
        </w:rPr>
        <w:t xml:space="preserve"> and </w:t>
      </w:r>
      <w:r w:rsidRPr="00F56E19">
        <w:rPr>
          <w:rFonts w:ascii="Verdana" w:hAnsi="Verdana"/>
          <w:sz w:val="20"/>
          <w:szCs w:val="20"/>
        </w:rPr>
        <w:t>candidate applicatio</w:t>
      </w:r>
      <w:r w:rsidR="00172F9D">
        <w:rPr>
          <w:rFonts w:ascii="Verdana" w:hAnsi="Verdana"/>
          <w:sz w:val="20"/>
          <w:szCs w:val="20"/>
        </w:rPr>
        <w:t>ns</w:t>
      </w:r>
      <w:r w:rsidR="00AB3F99">
        <w:rPr>
          <w:rFonts w:ascii="Verdana" w:hAnsi="Verdana"/>
          <w:sz w:val="20"/>
          <w:szCs w:val="20"/>
        </w:rPr>
        <w:t>,</w:t>
      </w:r>
      <w:r w:rsidR="00172F9D">
        <w:rPr>
          <w:rFonts w:ascii="Verdana" w:hAnsi="Verdana"/>
          <w:sz w:val="20"/>
          <w:szCs w:val="20"/>
        </w:rPr>
        <w:t xml:space="preserve"> progress report fees</w:t>
      </w:r>
      <w:r w:rsidR="00CA139F">
        <w:rPr>
          <w:rFonts w:ascii="Verdana" w:hAnsi="Verdana"/>
          <w:sz w:val="20"/>
          <w:szCs w:val="20"/>
        </w:rPr>
        <w:t xml:space="preserve"> and </w:t>
      </w:r>
      <w:r w:rsidR="00A53FD4">
        <w:rPr>
          <w:rFonts w:ascii="Verdana" w:hAnsi="Verdana"/>
          <w:sz w:val="20"/>
          <w:szCs w:val="20"/>
        </w:rPr>
        <w:t xml:space="preserve">support </w:t>
      </w:r>
      <w:r w:rsidR="00CA139F">
        <w:rPr>
          <w:rFonts w:ascii="Verdana" w:hAnsi="Verdana"/>
          <w:sz w:val="20"/>
          <w:szCs w:val="20"/>
        </w:rPr>
        <w:t>services</w:t>
      </w:r>
      <w:r w:rsidRPr="00F56E19">
        <w:rPr>
          <w:rFonts w:ascii="Verdana" w:hAnsi="Verdana"/>
          <w:sz w:val="20"/>
          <w:szCs w:val="20"/>
        </w:rPr>
        <w:t>. Investment dividends are re-invested. Income is used to cover expenses</w:t>
      </w:r>
      <w:r>
        <w:rPr>
          <w:rFonts w:ascii="Verdana" w:hAnsi="Verdana"/>
          <w:sz w:val="20"/>
          <w:szCs w:val="20"/>
        </w:rPr>
        <w:t xml:space="preserve"> including but not limited to: </w:t>
      </w:r>
      <w:r w:rsidRPr="00F56E19">
        <w:rPr>
          <w:rFonts w:ascii="Verdana" w:hAnsi="Verdana"/>
          <w:sz w:val="20"/>
          <w:szCs w:val="20"/>
        </w:rPr>
        <w:t>maintaining the WRISA office and website; paying insurance a</w:t>
      </w:r>
      <w:r>
        <w:rPr>
          <w:rFonts w:ascii="Verdana" w:hAnsi="Verdana"/>
          <w:sz w:val="20"/>
          <w:szCs w:val="20"/>
        </w:rPr>
        <w:t>nd professional membership dues;</w:t>
      </w:r>
      <w:r w:rsidRPr="00F56E19">
        <w:rPr>
          <w:rFonts w:ascii="Verdana" w:hAnsi="Verdana"/>
          <w:sz w:val="20"/>
          <w:szCs w:val="20"/>
        </w:rPr>
        <w:t xml:space="preserve"> purchasing supplies and equipment; providing workshops and in-services; reimbursing work-related expenses such as mileage; and paying wages</w:t>
      </w:r>
      <w:r w:rsidR="00A11CEC">
        <w:rPr>
          <w:rFonts w:ascii="Verdana" w:hAnsi="Verdana"/>
          <w:sz w:val="20"/>
          <w:szCs w:val="20"/>
        </w:rPr>
        <w:t xml:space="preserve"> for the</w:t>
      </w:r>
      <w:r w:rsidRPr="00F56E19">
        <w:rPr>
          <w:rFonts w:ascii="Verdana" w:hAnsi="Verdana"/>
          <w:sz w:val="20"/>
          <w:szCs w:val="20"/>
        </w:rPr>
        <w:t xml:space="preserve"> executive director. </w:t>
      </w:r>
    </w:p>
    <w:p w14:paraId="3BFC03C4" w14:textId="77777777" w:rsidR="00556F10" w:rsidRDefault="00556F10" w:rsidP="00556F10">
      <w:pPr>
        <w:pBdr>
          <w:bottom w:val="threeDEngrave" w:sz="24" w:space="1" w:color="0066CC"/>
        </w:pBdr>
        <w:rPr>
          <w:rFonts w:ascii="Verdana" w:hAnsi="Verdana"/>
          <w:sz w:val="20"/>
          <w:szCs w:val="20"/>
        </w:rPr>
      </w:pPr>
    </w:p>
    <w:p w14:paraId="0D03A5A3" w14:textId="47B69822" w:rsidR="00F56E19" w:rsidRDefault="00556F10" w:rsidP="00F56E19">
      <w:pPr>
        <w:rPr>
          <w:rFonts w:ascii="Verdana" w:hAnsi="Verdana"/>
          <w:sz w:val="20"/>
          <w:szCs w:val="20"/>
        </w:rPr>
      </w:pPr>
      <w:r>
        <w:rPr>
          <w:rFonts w:ascii="Trebuchet MS" w:hAnsi="Trebuchet MS"/>
          <w:color w:val="0066CC"/>
          <w:sz w:val="36"/>
          <w:szCs w:val="36"/>
        </w:rPr>
        <w:lastRenderedPageBreak/>
        <w:t>Strategic Planning</w:t>
      </w:r>
      <w:r w:rsidR="00F56E19">
        <w:rPr>
          <w:rFonts w:ascii="Verdana" w:hAnsi="Verdana"/>
          <w:sz w:val="20"/>
          <w:szCs w:val="20"/>
        </w:rPr>
        <w:tab/>
      </w:r>
      <w:r w:rsidR="00CE207D">
        <w:rPr>
          <w:rFonts w:ascii="Verdana" w:hAnsi="Verdana"/>
          <w:sz w:val="20"/>
          <w:szCs w:val="20"/>
        </w:rPr>
        <w:t xml:space="preserve"> </w:t>
      </w:r>
    </w:p>
    <w:p w14:paraId="67DD2E30" w14:textId="77777777" w:rsidR="001B0846" w:rsidRPr="00F56E19" w:rsidRDefault="001B0846" w:rsidP="00F56E19">
      <w:pPr>
        <w:rPr>
          <w:rFonts w:ascii="Verdana" w:hAnsi="Verdana"/>
          <w:sz w:val="20"/>
          <w:szCs w:val="20"/>
        </w:rPr>
      </w:pPr>
    </w:p>
    <w:p w14:paraId="5FF61BE1" w14:textId="3B5C7370" w:rsidR="00F56E19" w:rsidRDefault="00F56E19" w:rsidP="00F56E19">
      <w:pPr>
        <w:rPr>
          <w:rFonts w:ascii="Verdana" w:hAnsi="Verdana"/>
          <w:sz w:val="20"/>
          <w:szCs w:val="20"/>
        </w:rPr>
      </w:pPr>
      <w:r w:rsidRPr="00F56E19">
        <w:rPr>
          <w:rFonts w:ascii="Verdana" w:hAnsi="Verdana"/>
          <w:sz w:val="20"/>
          <w:szCs w:val="20"/>
        </w:rPr>
        <w:t xml:space="preserve">The primary responsibility of the WRISA Board of Directors is the accreditation of </w:t>
      </w:r>
      <w:r w:rsidR="00BA0FA1">
        <w:rPr>
          <w:rFonts w:ascii="Verdana" w:hAnsi="Verdana"/>
          <w:sz w:val="20"/>
          <w:szCs w:val="20"/>
        </w:rPr>
        <w:t xml:space="preserve">faith-based and </w:t>
      </w:r>
      <w:r w:rsidR="00243A40">
        <w:rPr>
          <w:rFonts w:ascii="Verdana" w:hAnsi="Verdana"/>
          <w:sz w:val="20"/>
          <w:szCs w:val="20"/>
        </w:rPr>
        <w:t xml:space="preserve">independent </w:t>
      </w:r>
      <w:r w:rsidRPr="00F56E19">
        <w:rPr>
          <w:rFonts w:ascii="Verdana" w:hAnsi="Verdana"/>
          <w:sz w:val="20"/>
          <w:szCs w:val="20"/>
        </w:rPr>
        <w:t>schools</w:t>
      </w:r>
      <w:r w:rsidR="00BA0FA1">
        <w:rPr>
          <w:rFonts w:ascii="Verdana" w:hAnsi="Verdana"/>
          <w:sz w:val="20"/>
          <w:szCs w:val="20"/>
        </w:rPr>
        <w:t xml:space="preserve"> in the Great State of Wisconsin</w:t>
      </w:r>
      <w:r w:rsidRPr="00F56E19">
        <w:rPr>
          <w:rFonts w:ascii="Verdana" w:hAnsi="Verdana"/>
          <w:sz w:val="20"/>
          <w:szCs w:val="20"/>
        </w:rPr>
        <w:t>. Always striving to accomplish its mission and serve school communities the</w:t>
      </w:r>
      <w:r w:rsidR="00C14FCB">
        <w:rPr>
          <w:rFonts w:ascii="Verdana" w:hAnsi="Verdana"/>
          <w:sz w:val="20"/>
          <w:szCs w:val="20"/>
        </w:rPr>
        <w:t xml:space="preserve"> Board </w:t>
      </w:r>
      <w:r w:rsidR="00214072">
        <w:rPr>
          <w:rFonts w:ascii="Verdana" w:hAnsi="Verdana"/>
          <w:sz w:val="20"/>
          <w:szCs w:val="20"/>
        </w:rPr>
        <w:t>completed</w:t>
      </w:r>
      <w:r w:rsidR="00C14FCB">
        <w:rPr>
          <w:rFonts w:ascii="Verdana" w:hAnsi="Verdana"/>
          <w:sz w:val="20"/>
          <w:szCs w:val="20"/>
        </w:rPr>
        <w:t xml:space="preserve"> </w:t>
      </w:r>
      <w:r w:rsidRPr="00F56E19">
        <w:rPr>
          <w:rFonts w:ascii="Verdana" w:hAnsi="Verdana"/>
          <w:sz w:val="20"/>
          <w:szCs w:val="20"/>
        </w:rPr>
        <w:t xml:space="preserve">following goals during the </w:t>
      </w:r>
      <w:r w:rsidR="00E661F2">
        <w:rPr>
          <w:rFonts w:ascii="Verdana" w:hAnsi="Verdana"/>
          <w:sz w:val="20"/>
          <w:szCs w:val="20"/>
        </w:rPr>
        <w:t>20</w:t>
      </w:r>
      <w:r w:rsidR="0019535C">
        <w:rPr>
          <w:rFonts w:ascii="Verdana" w:hAnsi="Verdana"/>
          <w:sz w:val="20"/>
          <w:szCs w:val="20"/>
        </w:rPr>
        <w:t>2</w:t>
      </w:r>
      <w:r w:rsidR="00700327">
        <w:rPr>
          <w:rFonts w:ascii="Verdana" w:hAnsi="Verdana"/>
          <w:sz w:val="20"/>
          <w:szCs w:val="20"/>
        </w:rPr>
        <w:t>0-21</w:t>
      </w:r>
      <w:r w:rsidR="0019535C">
        <w:rPr>
          <w:rFonts w:ascii="Verdana" w:hAnsi="Verdana"/>
          <w:sz w:val="20"/>
          <w:szCs w:val="20"/>
        </w:rPr>
        <w:t xml:space="preserve"> </w:t>
      </w:r>
      <w:r w:rsidRPr="00F56E19">
        <w:rPr>
          <w:rFonts w:ascii="Verdana" w:hAnsi="Verdana"/>
          <w:sz w:val="20"/>
          <w:szCs w:val="20"/>
        </w:rPr>
        <w:t>school year.</w:t>
      </w:r>
    </w:p>
    <w:p w14:paraId="117217B9" w14:textId="77777777" w:rsidR="0019535C" w:rsidRPr="00F56E19" w:rsidRDefault="0019535C" w:rsidP="00F56E19">
      <w:pPr>
        <w:rPr>
          <w:rFonts w:ascii="Verdana" w:hAnsi="Verdana"/>
          <w:sz w:val="20"/>
          <w:szCs w:val="20"/>
        </w:rPr>
      </w:pPr>
    </w:p>
    <w:p w14:paraId="7D72EF67" w14:textId="7FA2BD42" w:rsidR="00B815E9" w:rsidRDefault="00B815E9" w:rsidP="006B185C">
      <w:pPr>
        <w:pStyle w:val="ListParagraph"/>
        <w:numPr>
          <w:ilvl w:val="0"/>
          <w:numId w:val="15"/>
        </w:numPr>
        <w:spacing w:after="0" w:line="240" w:lineRule="auto"/>
        <w:ind w:left="360"/>
        <w:rPr>
          <w:rFonts w:ascii="Verdana" w:hAnsi="Verdana"/>
          <w:sz w:val="20"/>
          <w:szCs w:val="20"/>
        </w:rPr>
      </w:pPr>
      <w:r>
        <w:rPr>
          <w:rFonts w:ascii="Verdana" w:hAnsi="Verdana"/>
          <w:sz w:val="20"/>
          <w:szCs w:val="20"/>
        </w:rPr>
        <w:t xml:space="preserve">Reviewed and revised, as needed, all Standards with Quality Indicators and Glossary. </w:t>
      </w:r>
    </w:p>
    <w:p w14:paraId="6C49CD8B" w14:textId="2B0EB950" w:rsidR="00B815E9" w:rsidRDefault="00B815E9" w:rsidP="00B815E9">
      <w:pPr>
        <w:pStyle w:val="ListParagraph"/>
        <w:numPr>
          <w:ilvl w:val="0"/>
          <w:numId w:val="15"/>
        </w:numPr>
        <w:spacing w:after="0" w:line="240" w:lineRule="auto"/>
        <w:ind w:left="360"/>
        <w:rPr>
          <w:rFonts w:ascii="Verdana" w:hAnsi="Verdana"/>
          <w:sz w:val="20"/>
          <w:szCs w:val="20"/>
        </w:rPr>
      </w:pPr>
      <w:r>
        <w:rPr>
          <w:rFonts w:ascii="Verdana" w:hAnsi="Verdana"/>
          <w:sz w:val="20"/>
          <w:szCs w:val="20"/>
        </w:rPr>
        <w:t>Revised</w:t>
      </w:r>
      <w:r w:rsidRPr="00F56E19">
        <w:rPr>
          <w:rFonts w:ascii="Verdana" w:hAnsi="Verdana"/>
          <w:sz w:val="20"/>
          <w:szCs w:val="20"/>
        </w:rPr>
        <w:t xml:space="preserve"> </w:t>
      </w:r>
      <w:r>
        <w:rPr>
          <w:rFonts w:ascii="Verdana" w:hAnsi="Verdana"/>
          <w:sz w:val="20"/>
          <w:szCs w:val="20"/>
        </w:rPr>
        <w:t xml:space="preserve">certain </w:t>
      </w:r>
      <w:r w:rsidRPr="00F56E19">
        <w:rPr>
          <w:rFonts w:ascii="Verdana" w:hAnsi="Verdana"/>
          <w:sz w:val="20"/>
          <w:szCs w:val="20"/>
        </w:rPr>
        <w:t>Standard Quality Indicators as they apply to high schools.</w:t>
      </w:r>
    </w:p>
    <w:p w14:paraId="4E7CDCB6" w14:textId="66FE3B11" w:rsidR="001B0846" w:rsidRDefault="001B0846" w:rsidP="00B815E9">
      <w:pPr>
        <w:pStyle w:val="ListParagraph"/>
        <w:numPr>
          <w:ilvl w:val="0"/>
          <w:numId w:val="15"/>
        </w:numPr>
        <w:spacing w:after="0" w:line="240" w:lineRule="auto"/>
        <w:ind w:left="360"/>
        <w:rPr>
          <w:rFonts w:ascii="Verdana" w:hAnsi="Verdana"/>
          <w:sz w:val="20"/>
          <w:szCs w:val="20"/>
        </w:rPr>
      </w:pPr>
      <w:r>
        <w:rPr>
          <w:rFonts w:ascii="Verdana" w:hAnsi="Verdana"/>
          <w:sz w:val="20"/>
          <w:szCs w:val="20"/>
        </w:rPr>
        <w:t>Reviewed fee structure.</w:t>
      </w:r>
    </w:p>
    <w:p w14:paraId="422CDAEF" w14:textId="758B06C4" w:rsidR="001B0846" w:rsidRDefault="00A92B8F" w:rsidP="00B815E9">
      <w:pPr>
        <w:pStyle w:val="ListParagraph"/>
        <w:numPr>
          <w:ilvl w:val="0"/>
          <w:numId w:val="15"/>
        </w:numPr>
        <w:spacing w:after="0" w:line="240" w:lineRule="auto"/>
        <w:ind w:left="360"/>
        <w:rPr>
          <w:rFonts w:ascii="Verdana" w:hAnsi="Verdana"/>
          <w:sz w:val="20"/>
          <w:szCs w:val="20"/>
        </w:rPr>
      </w:pPr>
      <w:r w:rsidRPr="00DC15A0">
        <w:rPr>
          <w:rFonts w:ascii="Calibri" w:hAnsi="Calibri"/>
          <w:noProof/>
        </w:rPr>
        <mc:AlternateContent>
          <mc:Choice Requires="wps">
            <w:drawing>
              <wp:anchor distT="45720" distB="45720" distL="114300" distR="114300" simplePos="0" relativeHeight="251664384" behindDoc="0" locked="0" layoutInCell="1" allowOverlap="1" wp14:anchorId="52901D3E" wp14:editId="3B5BC05B">
                <wp:simplePos x="0" y="0"/>
                <wp:positionH relativeFrom="column">
                  <wp:posOffset>4396740</wp:posOffset>
                </wp:positionH>
                <wp:positionV relativeFrom="paragraph">
                  <wp:posOffset>45085</wp:posOffset>
                </wp:positionV>
                <wp:extent cx="2432685" cy="2854325"/>
                <wp:effectExtent l="0" t="0" r="247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2854325"/>
                        </a:xfrm>
                        <a:prstGeom prst="rect">
                          <a:avLst/>
                        </a:prstGeom>
                        <a:solidFill>
                          <a:srgbClr val="FFFFFF"/>
                        </a:solidFill>
                        <a:ln w="9525">
                          <a:solidFill>
                            <a:srgbClr val="000000"/>
                          </a:solidFill>
                          <a:miter lim="800000"/>
                          <a:headEnd/>
                          <a:tailEnd/>
                        </a:ln>
                      </wps:spPr>
                      <wps:txbx>
                        <w:txbxContent>
                          <w:p w14:paraId="42F729AB" w14:textId="77777777" w:rsidR="00556F10" w:rsidRDefault="00556F10" w:rsidP="000379A0">
                            <w:pPr>
                              <w:tabs>
                                <w:tab w:val="left" w:pos="1710"/>
                              </w:tabs>
                              <w:ind w:left="180" w:hanging="180"/>
                            </w:pPr>
                          </w:p>
                          <w:p w14:paraId="05B77501" w14:textId="77777777" w:rsidR="00F56E19" w:rsidRPr="00F56E19" w:rsidRDefault="00F56E19" w:rsidP="000379A0">
                            <w:pPr>
                              <w:pStyle w:val="ListParagraph"/>
                              <w:numPr>
                                <w:ilvl w:val="0"/>
                                <w:numId w:val="13"/>
                              </w:numPr>
                              <w:tabs>
                                <w:tab w:val="left" w:pos="1710"/>
                              </w:tabs>
                              <w:ind w:left="180" w:hanging="180"/>
                              <w:rPr>
                                <w:rFonts w:ascii="Verdana" w:hAnsi="Verdana"/>
                                <w:sz w:val="20"/>
                                <w:szCs w:val="20"/>
                              </w:rPr>
                            </w:pPr>
                            <w:r w:rsidRPr="00F56E19">
                              <w:rPr>
                                <w:rFonts w:ascii="Verdana" w:hAnsi="Verdana"/>
                                <w:sz w:val="20"/>
                                <w:szCs w:val="20"/>
                              </w:rPr>
                              <w:t xml:space="preserve">More than 99% of principals </w:t>
                            </w:r>
                            <w:r>
                              <w:rPr>
                                <w:rFonts w:ascii="Verdana" w:hAnsi="Verdana"/>
                                <w:sz w:val="20"/>
                                <w:szCs w:val="20"/>
                              </w:rPr>
                              <w:t xml:space="preserve">of WRISA schools </w:t>
                            </w:r>
                            <w:r w:rsidRPr="00F56E19">
                              <w:rPr>
                                <w:rFonts w:ascii="Verdana" w:hAnsi="Verdana"/>
                                <w:sz w:val="20"/>
                                <w:szCs w:val="20"/>
                              </w:rPr>
                              <w:t>hold a master’s degree or higher in educational leadership. Majority of principals hold state principal licenses.</w:t>
                            </w:r>
                          </w:p>
                          <w:p w14:paraId="6A106B9F" w14:textId="77777777" w:rsidR="00F56E19" w:rsidRPr="00F56E19" w:rsidRDefault="00F56E19" w:rsidP="000379A0">
                            <w:pPr>
                              <w:pStyle w:val="ListParagraph"/>
                              <w:tabs>
                                <w:tab w:val="left" w:pos="1710"/>
                              </w:tabs>
                              <w:ind w:left="180"/>
                              <w:rPr>
                                <w:rFonts w:ascii="Verdana" w:hAnsi="Verdana"/>
                                <w:sz w:val="20"/>
                                <w:szCs w:val="20"/>
                              </w:rPr>
                            </w:pPr>
                          </w:p>
                          <w:p w14:paraId="12FD9ED0" w14:textId="77777777" w:rsidR="00F56E19" w:rsidRPr="00F56E19" w:rsidRDefault="00F56E19" w:rsidP="000379A0">
                            <w:pPr>
                              <w:pStyle w:val="ListParagraph"/>
                              <w:numPr>
                                <w:ilvl w:val="0"/>
                                <w:numId w:val="13"/>
                              </w:numPr>
                              <w:tabs>
                                <w:tab w:val="left" w:pos="1710"/>
                              </w:tabs>
                              <w:ind w:left="180" w:hanging="180"/>
                              <w:rPr>
                                <w:rFonts w:ascii="Verdana" w:hAnsi="Verdana"/>
                                <w:sz w:val="20"/>
                                <w:szCs w:val="20"/>
                              </w:rPr>
                            </w:pPr>
                            <w:r w:rsidRPr="00F56E19">
                              <w:rPr>
                                <w:rFonts w:ascii="Verdana" w:hAnsi="Verdana"/>
                                <w:sz w:val="20"/>
                                <w:szCs w:val="20"/>
                              </w:rPr>
                              <w:t>More than 99% of teachers</w:t>
                            </w:r>
                            <w:r>
                              <w:rPr>
                                <w:rFonts w:ascii="Verdana" w:hAnsi="Verdana"/>
                                <w:sz w:val="20"/>
                                <w:szCs w:val="20"/>
                              </w:rPr>
                              <w:t xml:space="preserve"> of WRISA schools</w:t>
                            </w:r>
                            <w:r w:rsidRPr="00F56E19">
                              <w:rPr>
                                <w:rFonts w:ascii="Verdana" w:hAnsi="Verdana"/>
                                <w:sz w:val="20"/>
                                <w:szCs w:val="20"/>
                              </w:rPr>
                              <w:t xml:space="preserve"> have bachelor’s degrees or higher. The majority of teachers have state teaching licenses.</w:t>
                            </w:r>
                          </w:p>
                          <w:p w14:paraId="26C24231" w14:textId="77777777" w:rsidR="00F56E19" w:rsidRPr="00F56E19" w:rsidRDefault="00F56E19" w:rsidP="000379A0">
                            <w:pPr>
                              <w:pStyle w:val="ListParagraph"/>
                              <w:tabs>
                                <w:tab w:val="left" w:pos="1710"/>
                              </w:tabs>
                              <w:ind w:left="180"/>
                              <w:rPr>
                                <w:rFonts w:ascii="Verdana" w:hAnsi="Verdana"/>
                                <w:sz w:val="20"/>
                                <w:szCs w:val="20"/>
                              </w:rPr>
                            </w:pPr>
                            <w:r w:rsidRPr="00F56E19">
                              <w:rPr>
                                <w:rFonts w:ascii="Verdana" w:hAnsi="Verdana"/>
                                <w:sz w:val="20"/>
                                <w:szCs w:val="20"/>
                              </w:rPr>
                              <w:t xml:space="preserve"> </w:t>
                            </w:r>
                          </w:p>
                          <w:p w14:paraId="05722739" w14:textId="1F064C61" w:rsidR="00F56E19" w:rsidRDefault="00F56E19" w:rsidP="000379A0">
                            <w:pPr>
                              <w:pStyle w:val="ListParagraph"/>
                              <w:numPr>
                                <w:ilvl w:val="0"/>
                                <w:numId w:val="13"/>
                              </w:numPr>
                              <w:tabs>
                                <w:tab w:val="left" w:pos="1710"/>
                              </w:tabs>
                              <w:ind w:left="180" w:hanging="180"/>
                              <w:rPr>
                                <w:rFonts w:ascii="Verdana" w:hAnsi="Verdana"/>
                                <w:sz w:val="20"/>
                                <w:szCs w:val="20"/>
                              </w:rPr>
                            </w:pPr>
                            <w:r>
                              <w:rPr>
                                <w:rFonts w:ascii="Verdana" w:hAnsi="Verdana"/>
                                <w:sz w:val="20"/>
                                <w:szCs w:val="20"/>
                              </w:rPr>
                              <w:t>O</w:t>
                            </w:r>
                            <w:r w:rsidRPr="00F56E19">
                              <w:rPr>
                                <w:rFonts w:ascii="Verdana" w:hAnsi="Verdana"/>
                                <w:sz w:val="20"/>
                                <w:szCs w:val="20"/>
                              </w:rPr>
                              <w:t>thers have Plans of Action to meet WRISA’s education requirements.</w:t>
                            </w:r>
                          </w:p>
                          <w:p w14:paraId="4FACF51C" w14:textId="77777777" w:rsidR="00556F10" w:rsidRPr="00A92B8F" w:rsidRDefault="00556F10" w:rsidP="00A92B8F">
                            <w:pPr>
                              <w:tabs>
                                <w:tab w:val="left" w:pos="1710"/>
                              </w:tabs>
                              <w:rPr>
                                <w:rFonts w:ascii="Verdana" w:hAnsi="Verdana"/>
                                <w:sz w:val="20"/>
                                <w:szCs w:val="20"/>
                              </w:rPr>
                            </w:pPr>
                          </w:p>
                          <w:p w14:paraId="07576BE2" w14:textId="77777777" w:rsidR="00F56E19" w:rsidRDefault="00F56E19" w:rsidP="000379A0">
                            <w:pPr>
                              <w:tabs>
                                <w:tab w:val="left" w:pos="171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01D3E" id="_x0000_t202" coordsize="21600,21600" o:spt="202" path="m,l,21600r21600,l21600,xe">
                <v:stroke joinstyle="miter"/>
                <v:path gradientshapeok="t" o:connecttype="rect"/>
              </v:shapetype>
              <v:shape id="Text Box 2" o:spid="_x0000_s1027" type="#_x0000_t202" style="position:absolute;left:0;text-align:left;margin-left:346.2pt;margin-top:3.55pt;width:191.55pt;height:2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">
                <v:textbox>
                  <w:txbxContent>
                    <w:p w14:paraId="42F729AB" w14:textId="77777777" w:rsidR="00556F10" w:rsidRDefault="00556F10" w:rsidP="000379A0">
                      <w:pPr>
                        <w:tabs>
                          <w:tab w:val="left" w:pos="1710"/>
                        </w:tabs>
                        <w:ind w:left="180" w:hanging="180"/>
                      </w:pPr>
                    </w:p>
                    <w:p w14:paraId="05B77501" w14:textId="77777777" w:rsidR="00F56E19" w:rsidRPr="00F56E19" w:rsidRDefault="00F56E19" w:rsidP="000379A0">
                      <w:pPr>
                        <w:pStyle w:val="ListParagraph"/>
                        <w:numPr>
                          <w:ilvl w:val="0"/>
                          <w:numId w:val="13"/>
                        </w:numPr>
                        <w:tabs>
                          <w:tab w:val="left" w:pos="1710"/>
                        </w:tabs>
                        <w:ind w:left="180" w:hanging="180"/>
                        <w:rPr>
                          <w:rFonts w:ascii="Verdana" w:hAnsi="Verdana"/>
                          <w:sz w:val="20"/>
                          <w:szCs w:val="20"/>
                        </w:rPr>
                      </w:pPr>
                      <w:r w:rsidRPr="00F56E19">
                        <w:rPr>
                          <w:rFonts w:ascii="Verdana" w:hAnsi="Verdana"/>
                          <w:sz w:val="20"/>
                          <w:szCs w:val="20"/>
                        </w:rPr>
                        <w:t xml:space="preserve">More than 99% of principals </w:t>
                      </w:r>
                      <w:r>
                        <w:rPr>
                          <w:rFonts w:ascii="Verdana" w:hAnsi="Verdana"/>
                          <w:sz w:val="20"/>
                          <w:szCs w:val="20"/>
                        </w:rPr>
                        <w:t xml:space="preserve">of WRISA schools </w:t>
                      </w:r>
                      <w:r w:rsidRPr="00F56E19">
                        <w:rPr>
                          <w:rFonts w:ascii="Verdana" w:hAnsi="Verdana"/>
                          <w:sz w:val="20"/>
                          <w:szCs w:val="20"/>
                        </w:rPr>
                        <w:t>hold a master’s degree or higher in educational leadership. Majority of principals hold state principal licenses.</w:t>
                      </w:r>
                    </w:p>
                    <w:p w14:paraId="6A106B9F" w14:textId="77777777" w:rsidR="00F56E19" w:rsidRPr="00F56E19" w:rsidRDefault="00F56E19" w:rsidP="000379A0">
                      <w:pPr>
                        <w:pStyle w:val="ListParagraph"/>
                        <w:tabs>
                          <w:tab w:val="left" w:pos="1710"/>
                        </w:tabs>
                        <w:ind w:left="180"/>
                        <w:rPr>
                          <w:rFonts w:ascii="Verdana" w:hAnsi="Verdana"/>
                          <w:sz w:val="20"/>
                          <w:szCs w:val="20"/>
                        </w:rPr>
                      </w:pPr>
                    </w:p>
                    <w:p w14:paraId="12FD9ED0" w14:textId="77777777" w:rsidR="00F56E19" w:rsidRPr="00F56E19" w:rsidRDefault="00F56E19" w:rsidP="000379A0">
                      <w:pPr>
                        <w:pStyle w:val="ListParagraph"/>
                        <w:numPr>
                          <w:ilvl w:val="0"/>
                          <w:numId w:val="13"/>
                        </w:numPr>
                        <w:tabs>
                          <w:tab w:val="left" w:pos="1710"/>
                        </w:tabs>
                        <w:ind w:left="180" w:hanging="180"/>
                        <w:rPr>
                          <w:rFonts w:ascii="Verdana" w:hAnsi="Verdana"/>
                          <w:sz w:val="20"/>
                          <w:szCs w:val="20"/>
                        </w:rPr>
                      </w:pPr>
                      <w:r w:rsidRPr="00F56E19">
                        <w:rPr>
                          <w:rFonts w:ascii="Verdana" w:hAnsi="Verdana"/>
                          <w:sz w:val="20"/>
                          <w:szCs w:val="20"/>
                        </w:rPr>
                        <w:t>More than 99% of teachers</w:t>
                      </w:r>
                      <w:r>
                        <w:rPr>
                          <w:rFonts w:ascii="Verdana" w:hAnsi="Verdana"/>
                          <w:sz w:val="20"/>
                          <w:szCs w:val="20"/>
                        </w:rPr>
                        <w:t xml:space="preserve"> of WRISA schools</w:t>
                      </w:r>
                      <w:r w:rsidRPr="00F56E19">
                        <w:rPr>
                          <w:rFonts w:ascii="Verdana" w:hAnsi="Verdana"/>
                          <w:sz w:val="20"/>
                          <w:szCs w:val="20"/>
                        </w:rPr>
                        <w:t xml:space="preserve"> have bachelor’s degrees or higher. The majority of teachers have state teaching licenses.</w:t>
                      </w:r>
                    </w:p>
                    <w:p w14:paraId="26C24231" w14:textId="77777777" w:rsidR="00F56E19" w:rsidRPr="00F56E19" w:rsidRDefault="00F56E19" w:rsidP="000379A0">
                      <w:pPr>
                        <w:pStyle w:val="ListParagraph"/>
                        <w:tabs>
                          <w:tab w:val="left" w:pos="1710"/>
                        </w:tabs>
                        <w:ind w:left="180"/>
                        <w:rPr>
                          <w:rFonts w:ascii="Verdana" w:hAnsi="Verdana"/>
                          <w:sz w:val="20"/>
                          <w:szCs w:val="20"/>
                        </w:rPr>
                      </w:pPr>
                      <w:r w:rsidRPr="00F56E19">
                        <w:rPr>
                          <w:rFonts w:ascii="Verdana" w:hAnsi="Verdana"/>
                          <w:sz w:val="20"/>
                          <w:szCs w:val="20"/>
                        </w:rPr>
                        <w:t xml:space="preserve"> </w:t>
                      </w:r>
                    </w:p>
                    <w:p w14:paraId="05722739" w14:textId="1F064C61" w:rsidR="00F56E19" w:rsidRDefault="00F56E19" w:rsidP="000379A0">
                      <w:pPr>
                        <w:pStyle w:val="ListParagraph"/>
                        <w:numPr>
                          <w:ilvl w:val="0"/>
                          <w:numId w:val="13"/>
                        </w:numPr>
                        <w:tabs>
                          <w:tab w:val="left" w:pos="1710"/>
                        </w:tabs>
                        <w:ind w:left="180" w:hanging="180"/>
                        <w:rPr>
                          <w:rFonts w:ascii="Verdana" w:hAnsi="Verdana"/>
                          <w:sz w:val="20"/>
                          <w:szCs w:val="20"/>
                        </w:rPr>
                      </w:pPr>
                      <w:r>
                        <w:rPr>
                          <w:rFonts w:ascii="Verdana" w:hAnsi="Verdana"/>
                          <w:sz w:val="20"/>
                          <w:szCs w:val="20"/>
                        </w:rPr>
                        <w:t>O</w:t>
                      </w:r>
                      <w:r w:rsidRPr="00F56E19">
                        <w:rPr>
                          <w:rFonts w:ascii="Verdana" w:hAnsi="Verdana"/>
                          <w:sz w:val="20"/>
                          <w:szCs w:val="20"/>
                        </w:rPr>
                        <w:t>thers have Plans of Action to meet WRISA’s education requirements.</w:t>
                      </w:r>
                    </w:p>
                    <w:p w14:paraId="4FACF51C" w14:textId="77777777" w:rsidR="00556F10" w:rsidRPr="00A92B8F" w:rsidRDefault="00556F10" w:rsidP="00A92B8F">
                      <w:pPr>
                        <w:tabs>
                          <w:tab w:val="left" w:pos="1710"/>
                        </w:tabs>
                        <w:rPr>
                          <w:rFonts w:ascii="Verdana" w:hAnsi="Verdana"/>
                          <w:sz w:val="20"/>
                          <w:szCs w:val="20"/>
                        </w:rPr>
                      </w:pPr>
                    </w:p>
                    <w:p w14:paraId="07576BE2" w14:textId="77777777" w:rsidR="00F56E19" w:rsidRDefault="00F56E19" w:rsidP="000379A0">
                      <w:pPr>
                        <w:tabs>
                          <w:tab w:val="left" w:pos="1710"/>
                        </w:tabs>
                      </w:pPr>
                    </w:p>
                  </w:txbxContent>
                </v:textbox>
                <w10:wrap type="square"/>
              </v:shape>
            </w:pict>
          </mc:Fallback>
        </mc:AlternateContent>
      </w:r>
      <w:r w:rsidR="001B0846">
        <w:rPr>
          <w:rFonts w:ascii="Verdana" w:hAnsi="Verdana"/>
          <w:sz w:val="20"/>
          <w:szCs w:val="20"/>
        </w:rPr>
        <w:t>Continued to review website and considered updates.</w:t>
      </w:r>
    </w:p>
    <w:p w14:paraId="0BDA1E5D" w14:textId="7AB8E2C5" w:rsidR="001B0846" w:rsidRPr="001B0846" w:rsidRDefault="001B0846" w:rsidP="001B0846">
      <w:pPr>
        <w:pStyle w:val="ListParagraph"/>
        <w:numPr>
          <w:ilvl w:val="0"/>
          <w:numId w:val="15"/>
        </w:numPr>
        <w:spacing w:after="0" w:line="240" w:lineRule="auto"/>
        <w:ind w:left="360"/>
        <w:rPr>
          <w:rFonts w:ascii="Verdana" w:hAnsi="Verdana"/>
          <w:sz w:val="20"/>
          <w:szCs w:val="20"/>
        </w:rPr>
      </w:pPr>
      <w:r>
        <w:rPr>
          <w:rFonts w:ascii="Verdana" w:hAnsi="Verdana"/>
          <w:sz w:val="20"/>
          <w:szCs w:val="20"/>
        </w:rPr>
        <w:t xml:space="preserve">Reviewed responsibilities for </w:t>
      </w:r>
      <w:r w:rsidRPr="00E661F2">
        <w:rPr>
          <w:rFonts w:ascii="Verdana" w:hAnsi="Verdana"/>
          <w:sz w:val="20"/>
          <w:szCs w:val="20"/>
        </w:rPr>
        <w:t>representative for</w:t>
      </w:r>
      <w:r>
        <w:rPr>
          <w:rFonts w:ascii="Verdana" w:hAnsi="Verdana"/>
          <w:sz w:val="20"/>
          <w:szCs w:val="20"/>
        </w:rPr>
        <w:t xml:space="preserve"> </w:t>
      </w:r>
      <w:r w:rsidRPr="00E661F2">
        <w:rPr>
          <w:rFonts w:ascii="Verdana" w:hAnsi="Verdana"/>
          <w:sz w:val="20"/>
          <w:szCs w:val="20"/>
        </w:rPr>
        <w:t>independent schools.</w:t>
      </w:r>
    </w:p>
    <w:p w14:paraId="16CC9223" w14:textId="5CFC0139" w:rsidR="00A433A8" w:rsidRDefault="00B815E9" w:rsidP="006426F5">
      <w:pPr>
        <w:pStyle w:val="ListParagraph"/>
        <w:numPr>
          <w:ilvl w:val="0"/>
          <w:numId w:val="15"/>
        </w:numPr>
        <w:spacing w:after="0" w:line="240" w:lineRule="auto"/>
        <w:ind w:left="360"/>
        <w:rPr>
          <w:rFonts w:ascii="Verdana" w:hAnsi="Verdana"/>
          <w:sz w:val="20"/>
          <w:szCs w:val="20"/>
        </w:rPr>
      </w:pPr>
      <w:r>
        <w:rPr>
          <w:rFonts w:ascii="Verdana" w:hAnsi="Verdana"/>
          <w:sz w:val="20"/>
          <w:szCs w:val="20"/>
        </w:rPr>
        <w:t>Developed a response for current health emergency related to COVID-19 including a modified procedure for onsite visits.</w:t>
      </w:r>
    </w:p>
    <w:p w14:paraId="72B7AFDA" w14:textId="41D6415E" w:rsidR="00885506" w:rsidRPr="00A92B8F" w:rsidRDefault="001B0846" w:rsidP="00A92B8F">
      <w:pPr>
        <w:pStyle w:val="ListParagraph"/>
        <w:numPr>
          <w:ilvl w:val="0"/>
          <w:numId w:val="15"/>
        </w:numPr>
        <w:spacing w:after="0" w:line="240" w:lineRule="auto"/>
        <w:ind w:left="360"/>
        <w:rPr>
          <w:rFonts w:ascii="Verdana" w:hAnsi="Verdana"/>
          <w:sz w:val="20"/>
          <w:szCs w:val="20"/>
        </w:rPr>
      </w:pPr>
      <w:r>
        <w:rPr>
          <w:rFonts w:ascii="Verdana" w:hAnsi="Verdana"/>
          <w:sz w:val="20"/>
          <w:szCs w:val="20"/>
        </w:rPr>
        <w:t>Prepared transitioning strategies for executive director position.</w:t>
      </w:r>
    </w:p>
    <w:p w14:paraId="7C458B7B" w14:textId="177CA509" w:rsidR="00700327" w:rsidRPr="005F0A89" w:rsidRDefault="00700327" w:rsidP="00DC15A0">
      <w:pPr>
        <w:pStyle w:val="ListParagraph"/>
        <w:spacing w:after="0" w:line="240" w:lineRule="auto"/>
        <w:ind w:left="360"/>
        <w:rPr>
          <w:rFonts w:ascii="Verdana" w:hAnsi="Verdana"/>
          <w:sz w:val="20"/>
          <w:szCs w:val="20"/>
          <w:highlight w:val="yellow"/>
        </w:rPr>
      </w:pPr>
    </w:p>
    <w:p w14:paraId="36029427" w14:textId="19250114" w:rsidR="00C54926" w:rsidRDefault="00F56E19" w:rsidP="00B815E9">
      <w:r w:rsidRPr="00F56E19">
        <w:rPr>
          <w:rFonts w:ascii="Verdana" w:hAnsi="Verdana"/>
          <w:sz w:val="20"/>
          <w:szCs w:val="20"/>
        </w:rPr>
        <w:t>During Strategic Planning meetings, the Board developed the following goals</w:t>
      </w:r>
      <w:r w:rsidR="00A921CD">
        <w:rPr>
          <w:rFonts w:ascii="Verdana" w:hAnsi="Verdana"/>
          <w:sz w:val="20"/>
          <w:szCs w:val="20"/>
        </w:rPr>
        <w:t xml:space="preserve"> for the </w:t>
      </w:r>
      <w:r w:rsidR="00E661F2">
        <w:rPr>
          <w:rFonts w:ascii="Verdana" w:hAnsi="Verdana"/>
          <w:sz w:val="20"/>
          <w:szCs w:val="20"/>
        </w:rPr>
        <w:t>2021</w:t>
      </w:r>
      <w:r w:rsidR="00B815E9">
        <w:rPr>
          <w:rFonts w:ascii="Verdana" w:hAnsi="Verdana"/>
          <w:sz w:val="20"/>
          <w:szCs w:val="20"/>
        </w:rPr>
        <w:t>-2</w:t>
      </w:r>
      <w:r w:rsidR="003A1437">
        <w:rPr>
          <w:rFonts w:ascii="Verdana" w:hAnsi="Verdana"/>
          <w:sz w:val="20"/>
          <w:szCs w:val="20"/>
        </w:rPr>
        <w:t>2</w:t>
      </w:r>
      <w:r w:rsidR="00B815E9">
        <w:rPr>
          <w:rFonts w:ascii="Verdana" w:hAnsi="Verdana"/>
          <w:sz w:val="20"/>
          <w:szCs w:val="20"/>
        </w:rPr>
        <w:t xml:space="preserve"> </w:t>
      </w:r>
      <w:r w:rsidR="00A921CD">
        <w:rPr>
          <w:rFonts w:ascii="Verdana" w:hAnsi="Verdana"/>
          <w:sz w:val="20"/>
          <w:szCs w:val="20"/>
        </w:rPr>
        <w:t>school year</w:t>
      </w:r>
      <w:r w:rsidRPr="00F56E19">
        <w:rPr>
          <w:rFonts w:ascii="Verdana" w:hAnsi="Verdana"/>
          <w:sz w:val="20"/>
          <w:szCs w:val="20"/>
        </w:rPr>
        <w:t>:</w:t>
      </w:r>
      <w:r w:rsidR="005D16E9" w:rsidRPr="005D16E9">
        <w:t xml:space="preserve"> </w:t>
      </w:r>
    </w:p>
    <w:p w14:paraId="262EE234" w14:textId="074347C5" w:rsidR="00E8678A" w:rsidRDefault="00E8678A" w:rsidP="00B815E9"/>
    <w:p w14:paraId="1D5D5C9D" w14:textId="37092988" w:rsidR="00F56E19" w:rsidRDefault="00E8678A" w:rsidP="00F56E19">
      <w:pPr>
        <w:pStyle w:val="ListParagraph"/>
        <w:numPr>
          <w:ilvl w:val="0"/>
          <w:numId w:val="15"/>
        </w:numPr>
        <w:spacing w:after="0" w:line="240" w:lineRule="auto"/>
        <w:ind w:left="360"/>
        <w:rPr>
          <w:rFonts w:ascii="Verdana" w:hAnsi="Verdana"/>
          <w:sz w:val="20"/>
          <w:szCs w:val="20"/>
        </w:rPr>
      </w:pPr>
      <w:r>
        <w:rPr>
          <w:rFonts w:ascii="Verdana" w:hAnsi="Verdana"/>
          <w:sz w:val="20"/>
          <w:szCs w:val="20"/>
        </w:rPr>
        <w:t>Complete and pilot paperless annual report submission/review process.</w:t>
      </w:r>
    </w:p>
    <w:p w14:paraId="0E43D445" w14:textId="6BD22726" w:rsidR="001B0846" w:rsidRDefault="001B0846" w:rsidP="00F56E19">
      <w:pPr>
        <w:pStyle w:val="ListParagraph"/>
        <w:numPr>
          <w:ilvl w:val="0"/>
          <w:numId w:val="15"/>
        </w:numPr>
        <w:spacing w:after="0" w:line="240" w:lineRule="auto"/>
        <w:ind w:left="360"/>
        <w:rPr>
          <w:rFonts w:ascii="Verdana" w:hAnsi="Verdana"/>
          <w:sz w:val="20"/>
          <w:szCs w:val="20"/>
        </w:rPr>
      </w:pPr>
      <w:r>
        <w:rPr>
          <w:rFonts w:ascii="Verdana" w:hAnsi="Verdana"/>
          <w:sz w:val="20"/>
          <w:szCs w:val="20"/>
        </w:rPr>
        <w:t>Send ou</w:t>
      </w:r>
      <w:r w:rsidR="006E55A1">
        <w:rPr>
          <w:rFonts w:ascii="Verdana" w:hAnsi="Verdana"/>
          <w:sz w:val="20"/>
          <w:szCs w:val="20"/>
        </w:rPr>
        <w:t>t</w:t>
      </w:r>
      <w:r>
        <w:rPr>
          <w:rFonts w:ascii="Verdana" w:hAnsi="Verdana"/>
          <w:sz w:val="20"/>
          <w:szCs w:val="20"/>
        </w:rPr>
        <w:t xml:space="preserve"> membership/board survey.</w:t>
      </w:r>
    </w:p>
    <w:p w14:paraId="22FFE491" w14:textId="2399CDD8" w:rsidR="00E8678A" w:rsidRDefault="00E8678A" w:rsidP="00E8678A">
      <w:pPr>
        <w:pStyle w:val="ListParagraph"/>
        <w:numPr>
          <w:ilvl w:val="0"/>
          <w:numId w:val="15"/>
        </w:numPr>
        <w:spacing w:after="0" w:line="240" w:lineRule="auto"/>
        <w:ind w:left="360"/>
        <w:rPr>
          <w:rFonts w:ascii="Verdana" w:hAnsi="Verdana"/>
          <w:sz w:val="20"/>
          <w:szCs w:val="20"/>
        </w:rPr>
      </w:pPr>
      <w:r>
        <w:rPr>
          <w:rFonts w:ascii="Verdana" w:hAnsi="Verdana"/>
          <w:sz w:val="20"/>
          <w:szCs w:val="20"/>
        </w:rPr>
        <w:t>Complete transition to new executive director.</w:t>
      </w:r>
    </w:p>
    <w:p w14:paraId="5F1E37E9" w14:textId="233C6AD7" w:rsidR="00E8678A" w:rsidRDefault="00E8678A" w:rsidP="00E8678A">
      <w:pPr>
        <w:pStyle w:val="ListParagraph"/>
        <w:numPr>
          <w:ilvl w:val="0"/>
          <w:numId w:val="15"/>
        </w:numPr>
        <w:spacing w:after="0" w:line="240" w:lineRule="auto"/>
        <w:ind w:left="360"/>
        <w:rPr>
          <w:rFonts w:ascii="Verdana" w:hAnsi="Verdana"/>
          <w:sz w:val="20"/>
          <w:szCs w:val="20"/>
        </w:rPr>
      </w:pPr>
      <w:r>
        <w:rPr>
          <w:rFonts w:ascii="Verdana" w:hAnsi="Verdana"/>
          <w:sz w:val="20"/>
          <w:szCs w:val="20"/>
        </w:rPr>
        <w:t xml:space="preserve">Make the Self-Study electronic.  </w:t>
      </w:r>
    </w:p>
    <w:p w14:paraId="78E9FAC9" w14:textId="45D4E1BF" w:rsidR="00E8678A" w:rsidRDefault="00E8678A" w:rsidP="00E8678A">
      <w:pPr>
        <w:pStyle w:val="ListParagraph"/>
        <w:numPr>
          <w:ilvl w:val="0"/>
          <w:numId w:val="15"/>
        </w:numPr>
        <w:spacing w:after="0" w:line="240" w:lineRule="auto"/>
        <w:ind w:left="360"/>
        <w:rPr>
          <w:rFonts w:ascii="Verdana" w:hAnsi="Verdana"/>
          <w:sz w:val="20"/>
          <w:szCs w:val="20"/>
        </w:rPr>
      </w:pPr>
      <w:r>
        <w:rPr>
          <w:rFonts w:ascii="Verdana" w:hAnsi="Verdana"/>
          <w:sz w:val="20"/>
          <w:szCs w:val="20"/>
        </w:rPr>
        <w:t>Map the different accrediting instruments to WRISA.</w:t>
      </w:r>
    </w:p>
    <w:p w14:paraId="2E25490F" w14:textId="1E8D2D53" w:rsidR="00E8678A" w:rsidRDefault="00E8678A" w:rsidP="00E8678A">
      <w:pPr>
        <w:pStyle w:val="ListParagraph"/>
        <w:numPr>
          <w:ilvl w:val="0"/>
          <w:numId w:val="15"/>
        </w:numPr>
        <w:spacing w:after="0" w:line="240" w:lineRule="auto"/>
        <w:ind w:left="360"/>
        <w:rPr>
          <w:rFonts w:ascii="Verdana" w:hAnsi="Verdana"/>
          <w:sz w:val="20"/>
          <w:szCs w:val="20"/>
        </w:rPr>
      </w:pPr>
      <w:r>
        <w:rPr>
          <w:rFonts w:ascii="Verdana" w:hAnsi="Verdana"/>
          <w:sz w:val="20"/>
          <w:szCs w:val="20"/>
        </w:rPr>
        <w:t>Keep marketing and communicating with schools not in WRISA.</w:t>
      </w:r>
    </w:p>
    <w:p w14:paraId="7A1078AB" w14:textId="09EDF986" w:rsidR="00E8678A" w:rsidRPr="001B0846" w:rsidRDefault="00E8678A" w:rsidP="001B0846">
      <w:pPr>
        <w:pStyle w:val="ListParagraph"/>
        <w:numPr>
          <w:ilvl w:val="0"/>
          <w:numId w:val="15"/>
        </w:numPr>
        <w:spacing w:after="0" w:line="240" w:lineRule="auto"/>
        <w:ind w:left="360"/>
        <w:rPr>
          <w:rFonts w:ascii="Verdana" w:hAnsi="Verdana"/>
          <w:sz w:val="20"/>
          <w:szCs w:val="20"/>
        </w:rPr>
      </w:pPr>
      <w:r>
        <w:rPr>
          <w:rFonts w:ascii="Verdana" w:hAnsi="Verdana"/>
          <w:sz w:val="20"/>
          <w:szCs w:val="20"/>
        </w:rPr>
        <w:t>Update WRISA website.</w:t>
      </w:r>
    </w:p>
    <w:p w14:paraId="0119FE71" w14:textId="7C51E591" w:rsidR="001B0846" w:rsidRDefault="001B0846" w:rsidP="00E70221">
      <w:pPr>
        <w:rPr>
          <w:rFonts w:ascii="Verdana" w:eastAsiaTheme="minorHAnsi" w:hAnsi="Verdana" w:cstheme="minorBidi"/>
          <w:b/>
          <w:bCs/>
          <w:sz w:val="14"/>
          <w:szCs w:val="20"/>
        </w:rPr>
      </w:pPr>
    </w:p>
    <w:p w14:paraId="68F02CCB" w14:textId="3F785072" w:rsidR="00A92B8F" w:rsidRDefault="00A92B8F" w:rsidP="00A92B8F">
      <w:pPr>
        <w:pBdr>
          <w:bottom w:val="threeDEngrave" w:sz="24" w:space="1" w:color="0066CC"/>
        </w:pBdr>
        <w:rPr>
          <w:rFonts w:ascii="Verdana" w:hAnsi="Verdana"/>
          <w:sz w:val="20"/>
          <w:szCs w:val="20"/>
        </w:rPr>
      </w:pPr>
    </w:p>
    <w:p w14:paraId="4C008CDE" w14:textId="77777777" w:rsidR="009E59E8" w:rsidRPr="009E59E8" w:rsidRDefault="009E59E8" w:rsidP="00BC20E7">
      <w:pPr>
        <w:rPr>
          <w:rFonts w:ascii="Trebuchet MS" w:hAnsi="Trebuchet MS"/>
          <w:color w:val="0066CC"/>
        </w:rPr>
      </w:pPr>
    </w:p>
    <w:p w14:paraId="3818347D" w14:textId="6423C9C6" w:rsidR="00BC20E7" w:rsidRPr="005557B8" w:rsidRDefault="00BC20E7" w:rsidP="00BC20E7">
      <w:pPr>
        <w:rPr>
          <w:rFonts w:ascii="Trebuchet MS" w:hAnsi="Trebuchet MS"/>
          <w:color w:val="0066CC"/>
          <w:sz w:val="36"/>
          <w:szCs w:val="36"/>
        </w:rPr>
      </w:pPr>
      <w:r>
        <w:rPr>
          <w:rFonts w:ascii="Trebuchet MS" w:hAnsi="Trebuchet MS"/>
          <w:color w:val="0066CC"/>
          <w:sz w:val="36"/>
          <w:szCs w:val="36"/>
        </w:rPr>
        <w:t>WRISA Annual Calendar</w:t>
      </w:r>
    </w:p>
    <w:p w14:paraId="13A28132" w14:textId="46E952A7" w:rsidR="00BC20E7" w:rsidRDefault="00BC20E7" w:rsidP="00BC20E7">
      <w:pPr>
        <w:rPr>
          <w:rFonts w:ascii="Verdana" w:hAnsi="Verdana"/>
          <w:sz w:val="20"/>
          <w:szCs w:val="20"/>
        </w:rPr>
      </w:pPr>
    </w:p>
    <w:p w14:paraId="7D3E3847" w14:textId="67B9B074" w:rsidR="00BC20E7" w:rsidRDefault="00BC20E7" w:rsidP="00BC20E7">
      <w:pPr>
        <w:rPr>
          <w:rFonts w:ascii="Verdana" w:hAnsi="Verdana"/>
          <w:sz w:val="20"/>
          <w:szCs w:val="20"/>
        </w:rPr>
      </w:pPr>
      <w:r>
        <w:rPr>
          <w:rFonts w:ascii="Verdana" w:hAnsi="Verdana"/>
          <w:sz w:val="20"/>
          <w:szCs w:val="20"/>
        </w:rPr>
        <w:t>Please see the WRISA website wrisa.net to see an updated calendar of events with important dates and due dates.</w:t>
      </w:r>
    </w:p>
    <w:p w14:paraId="0D5B3911" w14:textId="49EF407E" w:rsidR="00BC20E7" w:rsidRDefault="00BC20E7" w:rsidP="00BC20E7">
      <w:pPr>
        <w:rPr>
          <w:rFonts w:ascii="Verdana" w:hAnsi="Verdana"/>
          <w:sz w:val="16"/>
          <w:szCs w:val="20"/>
        </w:rPr>
      </w:pPr>
      <w:r>
        <w:rPr>
          <w:rFonts w:ascii="Verdana" w:hAnsi="Verdana"/>
          <w:i/>
          <w:sz w:val="20"/>
          <w:szCs w:val="20"/>
        </w:rPr>
        <w:tab/>
      </w:r>
    </w:p>
    <w:p w14:paraId="7FA8E969" w14:textId="77777777" w:rsidR="00BC20E7" w:rsidRDefault="00BC20E7" w:rsidP="00BC20E7">
      <w:pPr>
        <w:pBdr>
          <w:bottom w:val="threeDEngrave" w:sz="24" w:space="1" w:color="0066CC"/>
        </w:pBdr>
        <w:rPr>
          <w:rFonts w:ascii="Verdana" w:hAnsi="Verdana"/>
          <w:sz w:val="20"/>
          <w:szCs w:val="20"/>
        </w:rPr>
      </w:pPr>
    </w:p>
    <w:p w14:paraId="0E0F4FBE" w14:textId="35AE4EF9" w:rsidR="00BC20E7" w:rsidRPr="005557B8" w:rsidRDefault="00BC20E7" w:rsidP="00BC20E7">
      <w:pPr>
        <w:rPr>
          <w:rFonts w:ascii="Verdana" w:hAnsi="Verdana"/>
          <w:sz w:val="20"/>
          <w:szCs w:val="20"/>
        </w:rPr>
      </w:pPr>
    </w:p>
    <w:p w14:paraId="2FD4E213" w14:textId="7A8A0F04" w:rsidR="008C5CA8" w:rsidRDefault="008C5CA8" w:rsidP="00E70221">
      <w:pPr>
        <w:rPr>
          <w:rFonts w:ascii="Verdana" w:eastAsiaTheme="minorHAnsi" w:hAnsi="Verdana" w:cstheme="minorBidi"/>
          <w:b/>
          <w:bCs/>
          <w:sz w:val="14"/>
          <w:szCs w:val="20"/>
        </w:rPr>
      </w:pPr>
    </w:p>
    <w:p w14:paraId="1D6F0637" w14:textId="474E25E6" w:rsidR="00A92B8F" w:rsidRDefault="00A92B8F" w:rsidP="00E70221">
      <w:pPr>
        <w:rPr>
          <w:rFonts w:ascii="Verdana" w:eastAsiaTheme="minorHAnsi" w:hAnsi="Verdana" w:cstheme="minorBidi"/>
          <w:b/>
          <w:bCs/>
          <w:sz w:val="14"/>
          <w:szCs w:val="20"/>
        </w:rPr>
      </w:pPr>
    </w:p>
    <w:p w14:paraId="1C10D20E" w14:textId="6406D3D0" w:rsidR="00A92B8F" w:rsidRDefault="00A92B8F" w:rsidP="00E70221">
      <w:pPr>
        <w:rPr>
          <w:rFonts w:ascii="Verdana" w:eastAsiaTheme="minorHAnsi" w:hAnsi="Verdana" w:cstheme="minorBidi"/>
          <w:b/>
          <w:bCs/>
          <w:sz w:val="14"/>
          <w:szCs w:val="20"/>
        </w:rPr>
      </w:pPr>
    </w:p>
    <w:p w14:paraId="74F8B8D6" w14:textId="04D7E7A0" w:rsidR="005C58EE" w:rsidRDefault="005C58EE" w:rsidP="00E70221">
      <w:pPr>
        <w:rPr>
          <w:rFonts w:ascii="Verdana" w:eastAsiaTheme="minorHAnsi" w:hAnsi="Verdana" w:cstheme="minorBidi"/>
          <w:b/>
          <w:bCs/>
          <w:sz w:val="14"/>
          <w:szCs w:val="20"/>
        </w:rPr>
      </w:pPr>
    </w:p>
    <w:p w14:paraId="69DD9E98" w14:textId="761A1345" w:rsidR="005C58EE" w:rsidRDefault="005C58EE" w:rsidP="00E70221">
      <w:pPr>
        <w:rPr>
          <w:rFonts w:ascii="Verdana" w:eastAsiaTheme="minorHAnsi" w:hAnsi="Verdana" w:cstheme="minorBidi"/>
          <w:b/>
          <w:bCs/>
          <w:sz w:val="14"/>
          <w:szCs w:val="20"/>
        </w:rPr>
      </w:pPr>
    </w:p>
    <w:p w14:paraId="6162270A" w14:textId="77777777" w:rsidR="005C58EE" w:rsidRDefault="005C58EE" w:rsidP="00E70221">
      <w:pPr>
        <w:rPr>
          <w:rFonts w:ascii="Verdana" w:eastAsiaTheme="minorHAnsi" w:hAnsi="Verdana" w:cstheme="minorBidi"/>
          <w:b/>
          <w:bCs/>
          <w:sz w:val="14"/>
          <w:szCs w:val="20"/>
        </w:rPr>
      </w:pPr>
    </w:p>
    <w:p w14:paraId="4C8BAA44" w14:textId="77777777" w:rsidR="001B0846" w:rsidRDefault="001B0846" w:rsidP="00E70221">
      <w:pPr>
        <w:rPr>
          <w:rFonts w:ascii="Verdana" w:eastAsiaTheme="minorHAnsi" w:hAnsi="Verdana" w:cstheme="minorBidi"/>
          <w:b/>
          <w:bCs/>
          <w:sz w:val="14"/>
          <w:szCs w:val="20"/>
        </w:rPr>
      </w:pPr>
    </w:p>
    <w:p w14:paraId="6DD73A70" w14:textId="078D26C4" w:rsidR="004F2016" w:rsidRPr="000379A0" w:rsidRDefault="000D6019" w:rsidP="00E70221">
      <w:pPr>
        <w:rPr>
          <w:rFonts w:ascii="Verdana" w:eastAsiaTheme="minorHAnsi" w:hAnsi="Verdana" w:cstheme="minorBidi"/>
          <w:b/>
          <w:bCs/>
          <w:sz w:val="14"/>
          <w:szCs w:val="20"/>
        </w:rPr>
      </w:pPr>
      <w:r w:rsidRPr="000379A0">
        <w:rPr>
          <w:rFonts w:ascii="Verdana" w:eastAsiaTheme="minorHAnsi" w:hAnsi="Verdana" w:cstheme="minorBidi"/>
          <w:b/>
          <w:bCs/>
          <w:sz w:val="14"/>
          <w:szCs w:val="20"/>
        </w:rPr>
        <w:t xml:space="preserve"> </w:t>
      </w:r>
    </w:p>
    <w:p w14:paraId="3FCCCCFA" w14:textId="3074BD48" w:rsidR="00994AED" w:rsidRPr="008C5CA8" w:rsidRDefault="000379A0" w:rsidP="00E254EA">
      <w:pPr>
        <w:rPr>
          <w:rFonts w:ascii="Verdana" w:eastAsiaTheme="minorHAnsi" w:hAnsi="Verdana" w:cstheme="minorBidi"/>
          <w:sz w:val="18"/>
          <w:szCs w:val="18"/>
        </w:rPr>
      </w:pPr>
      <w:r w:rsidRPr="008C5CA8">
        <w:rPr>
          <w:rFonts w:ascii="Verdana" w:hAnsi="Verdana" w:cs="Arial"/>
          <w:b/>
          <w:i/>
          <w:sz w:val="18"/>
          <w:szCs w:val="18"/>
        </w:rPr>
        <w:t>WRISA is a m</w:t>
      </w:r>
      <w:r w:rsidR="004F2016" w:rsidRPr="008C5CA8">
        <w:rPr>
          <w:rFonts w:ascii="Verdana" w:hAnsi="Verdana" w:cs="Arial"/>
          <w:b/>
          <w:i/>
          <w:sz w:val="18"/>
          <w:szCs w:val="18"/>
        </w:rPr>
        <w:t>ember of the National Federation of Non-public School State Accrediting Associations (NFNSSAA). WRISA is recognized by: the U. S. Department of Homeland Security’s Student and Exchange Visitor Program (SEVP) and Student and Exchange Visitor Information System (SEVIS) as such, WRISA accredited schools are considered to be recognized by the U. S. Department of Education; the State of Wisconsin for pre-accrediting and accrediting schools for the Parental Choice Programs; the Wisconsin Health and Educational Facilities Authority (WHEFA); the National Honor Society (NHS) and the National Junior Honor Society NJHS). WRISA has formed a Co-operative Agreement with Middle States Association:  Commissions on Elementary and Secondary Schools (MSA_CESS).</w:t>
      </w:r>
    </w:p>
    <w:sectPr w:rsidR="00994AED" w:rsidRPr="008C5CA8" w:rsidSect="005557B8">
      <w:type w:val="continuous"/>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7F24" w14:textId="77777777" w:rsidR="005A1AE0" w:rsidRDefault="005A1AE0">
      <w:r>
        <w:separator/>
      </w:r>
    </w:p>
  </w:endnote>
  <w:endnote w:type="continuationSeparator" w:id="0">
    <w:p w14:paraId="58AD3262" w14:textId="77777777" w:rsidR="005A1AE0" w:rsidRDefault="005A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and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269164"/>
      <w:docPartObj>
        <w:docPartGallery w:val="Page Numbers (Bottom of Page)"/>
        <w:docPartUnique/>
      </w:docPartObj>
    </w:sdtPr>
    <w:sdtEndPr>
      <w:rPr>
        <w:rFonts w:ascii="Verdana" w:hAnsi="Verdana"/>
        <w:noProof/>
        <w:sz w:val="18"/>
      </w:rPr>
    </w:sdtEndPr>
    <w:sdtContent>
      <w:p w14:paraId="1744BCCE" w14:textId="77777777" w:rsidR="005557B8" w:rsidRPr="005557B8" w:rsidRDefault="005557B8" w:rsidP="005557B8">
        <w:pPr>
          <w:pStyle w:val="Footer"/>
          <w:jc w:val="center"/>
          <w:rPr>
            <w:rFonts w:ascii="Verdana" w:hAnsi="Verdana"/>
            <w:sz w:val="18"/>
          </w:rPr>
        </w:pPr>
        <w:r w:rsidRPr="005557B8">
          <w:rPr>
            <w:rFonts w:ascii="Verdana" w:hAnsi="Verdana"/>
            <w:sz w:val="18"/>
          </w:rPr>
          <w:fldChar w:fldCharType="begin"/>
        </w:r>
        <w:r w:rsidRPr="005557B8">
          <w:rPr>
            <w:rFonts w:ascii="Verdana" w:hAnsi="Verdana"/>
            <w:sz w:val="18"/>
          </w:rPr>
          <w:instrText xml:space="preserve"> PAGE   \* MERGEFORMAT </w:instrText>
        </w:r>
        <w:r w:rsidRPr="005557B8">
          <w:rPr>
            <w:rFonts w:ascii="Verdana" w:hAnsi="Verdana"/>
            <w:sz w:val="18"/>
          </w:rPr>
          <w:fldChar w:fldCharType="separate"/>
        </w:r>
        <w:r w:rsidR="00A768C7">
          <w:rPr>
            <w:rFonts w:ascii="Verdana" w:hAnsi="Verdana"/>
            <w:noProof/>
            <w:sz w:val="18"/>
          </w:rPr>
          <w:t>1</w:t>
        </w:r>
        <w:r w:rsidRPr="005557B8">
          <w:rPr>
            <w:rFonts w:ascii="Verdana" w:hAnsi="Verdan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B240" w14:textId="77777777" w:rsidR="005A1AE0" w:rsidRDefault="005A1AE0">
      <w:r>
        <w:separator/>
      </w:r>
    </w:p>
  </w:footnote>
  <w:footnote w:type="continuationSeparator" w:id="0">
    <w:p w14:paraId="3CDCBC02" w14:textId="77777777" w:rsidR="005A1AE0" w:rsidRDefault="005A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0pt" o:bullet="t">
        <v:imagedata r:id="rId1" o:title="BD21300_"/>
      </v:shape>
    </w:pict>
  </w:numPicBullet>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3E6D1C"/>
    <w:multiLevelType w:val="multilevel"/>
    <w:tmpl w:val="01C2C0A6"/>
    <w:lvl w:ilvl="0">
      <w:start w:val="6"/>
      <w:numFmt w:val="decimal"/>
      <w:lvlText w:val="%1"/>
      <w:lvlJc w:val="left"/>
      <w:pPr>
        <w:tabs>
          <w:tab w:val="num" w:pos="600"/>
        </w:tabs>
        <w:ind w:left="600" w:hanging="600"/>
      </w:pPr>
      <w:rPr>
        <w:rFonts w:hint="default"/>
      </w:rPr>
    </w:lvl>
    <w:lvl w:ilvl="1">
      <w:start w:val="6"/>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F724202"/>
    <w:multiLevelType w:val="hybridMultilevel"/>
    <w:tmpl w:val="A814BBDA"/>
    <w:lvl w:ilvl="0" w:tplc="260E5C0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83C9A"/>
    <w:multiLevelType w:val="hybridMultilevel"/>
    <w:tmpl w:val="C7BC19B4"/>
    <w:lvl w:ilvl="0" w:tplc="6B56464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1123F1"/>
    <w:multiLevelType w:val="hybridMultilevel"/>
    <w:tmpl w:val="183C32D6"/>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15:restartNumberingAfterBreak="0">
    <w:nsid w:val="1DFB5332"/>
    <w:multiLevelType w:val="hybridMultilevel"/>
    <w:tmpl w:val="C22EF5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A8B3245"/>
    <w:multiLevelType w:val="hybridMultilevel"/>
    <w:tmpl w:val="66D0CDAA"/>
    <w:lvl w:ilvl="0" w:tplc="771248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47695"/>
    <w:multiLevelType w:val="hybridMultilevel"/>
    <w:tmpl w:val="24A08DFE"/>
    <w:lvl w:ilvl="0" w:tplc="771248DA">
      <w:start w:val="1"/>
      <w:numFmt w:val="bullet"/>
      <w:lvlText w:val=""/>
      <w:lvlPicBulletId w:val="0"/>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771248DA">
      <w:start w:val="1"/>
      <w:numFmt w:val="bullet"/>
      <w:lvlText w:val=""/>
      <w:lvlPicBulletId w:val="0"/>
      <w:lvlJc w:val="left"/>
      <w:pPr>
        <w:ind w:left="5760" w:hanging="360"/>
      </w:pPr>
      <w:rPr>
        <w:rFonts w:ascii="Symbol" w:hAnsi="Symbol" w:hint="default"/>
        <w:color w:val="auto"/>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1519"/>
    <w:multiLevelType w:val="hybridMultilevel"/>
    <w:tmpl w:val="5A502DA2"/>
    <w:lvl w:ilvl="0" w:tplc="771248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07553"/>
    <w:multiLevelType w:val="hybridMultilevel"/>
    <w:tmpl w:val="AB4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5604D"/>
    <w:multiLevelType w:val="multilevel"/>
    <w:tmpl w:val="07349490"/>
    <w:lvl w:ilvl="0">
      <w:start w:val="6"/>
      <w:numFmt w:val="decimal"/>
      <w:lvlText w:val="%1"/>
      <w:lvlJc w:val="left"/>
      <w:pPr>
        <w:tabs>
          <w:tab w:val="num" w:pos="600"/>
        </w:tabs>
        <w:ind w:left="600" w:hanging="600"/>
      </w:pPr>
      <w:rPr>
        <w:rFonts w:hint="default"/>
      </w:rPr>
    </w:lvl>
    <w:lvl w:ilvl="1">
      <w:start w:val="4"/>
      <w:numFmt w:val="decimalZero"/>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9DC76D9"/>
    <w:multiLevelType w:val="hybridMultilevel"/>
    <w:tmpl w:val="6CEE6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322787"/>
    <w:multiLevelType w:val="multilevel"/>
    <w:tmpl w:val="5D608B80"/>
    <w:lvl w:ilvl="0">
      <w:start w:val="5"/>
      <w:numFmt w:val="decimal"/>
      <w:lvlText w:val="%1"/>
      <w:lvlJc w:val="left"/>
      <w:pPr>
        <w:tabs>
          <w:tab w:val="num" w:pos="540"/>
        </w:tabs>
        <w:ind w:left="540" w:hanging="540"/>
      </w:pPr>
      <w:rPr>
        <w:rFonts w:hint="default"/>
      </w:rPr>
    </w:lvl>
    <w:lvl w:ilvl="1">
      <w:start w:val="1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8"/>
  </w:num>
  <w:num w:numId="16">
    <w:abstractNumId w:val="19"/>
  </w:num>
  <w:num w:numId="17">
    <w:abstractNumId w:val="13"/>
  </w:num>
  <w:num w:numId="18">
    <w:abstractNumId w:val="22"/>
  </w:num>
  <w:num w:numId="19">
    <w:abstractNumId w:val="23"/>
  </w:num>
  <w:num w:numId="20">
    <w:abstractNumId w:val="14"/>
  </w:num>
  <w:num w:numId="21">
    <w:abstractNumId w:val="16"/>
  </w:num>
  <w:num w:numId="22">
    <w:abstractNumId w:val="21"/>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1E"/>
    <w:rsid w:val="00001583"/>
    <w:rsid w:val="0000205D"/>
    <w:rsid w:val="000034C8"/>
    <w:rsid w:val="000120E3"/>
    <w:rsid w:val="00022DB0"/>
    <w:rsid w:val="00024E3E"/>
    <w:rsid w:val="00027DAD"/>
    <w:rsid w:val="000332AB"/>
    <w:rsid w:val="00037900"/>
    <w:rsid w:val="000379A0"/>
    <w:rsid w:val="00054D9C"/>
    <w:rsid w:val="00064ABB"/>
    <w:rsid w:val="00067A16"/>
    <w:rsid w:val="0008500C"/>
    <w:rsid w:val="0009366A"/>
    <w:rsid w:val="00096D33"/>
    <w:rsid w:val="000A0174"/>
    <w:rsid w:val="000A580C"/>
    <w:rsid w:val="000A615C"/>
    <w:rsid w:val="000A62FC"/>
    <w:rsid w:val="000D1E61"/>
    <w:rsid w:val="000D333F"/>
    <w:rsid w:val="000D50C3"/>
    <w:rsid w:val="000D6019"/>
    <w:rsid w:val="000D6D4E"/>
    <w:rsid w:val="000E72D8"/>
    <w:rsid w:val="000F1076"/>
    <w:rsid w:val="000F2D79"/>
    <w:rsid w:val="000F759E"/>
    <w:rsid w:val="0010505F"/>
    <w:rsid w:val="00116DDD"/>
    <w:rsid w:val="00132A21"/>
    <w:rsid w:val="00135419"/>
    <w:rsid w:val="00152026"/>
    <w:rsid w:val="0015730F"/>
    <w:rsid w:val="00160D76"/>
    <w:rsid w:val="00161AAD"/>
    <w:rsid w:val="00161D20"/>
    <w:rsid w:val="00166952"/>
    <w:rsid w:val="00171195"/>
    <w:rsid w:val="00172F9D"/>
    <w:rsid w:val="0018091B"/>
    <w:rsid w:val="0018484B"/>
    <w:rsid w:val="00184F3F"/>
    <w:rsid w:val="00185854"/>
    <w:rsid w:val="0019535C"/>
    <w:rsid w:val="001A0764"/>
    <w:rsid w:val="001A73A5"/>
    <w:rsid w:val="001B0846"/>
    <w:rsid w:val="001C513D"/>
    <w:rsid w:val="001D1449"/>
    <w:rsid w:val="001D1B9D"/>
    <w:rsid w:val="001F3DA2"/>
    <w:rsid w:val="00205897"/>
    <w:rsid w:val="00207A3F"/>
    <w:rsid w:val="002101E8"/>
    <w:rsid w:val="00214072"/>
    <w:rsid w:val="002261A3"/>
    <w:rsid w:val="00231CA7"/>
    <w:rsid w:val="00243A40"/>
    <w:rsid w:val="00245243"/>
    <w:rsid w:val="00252F7B"/>
    <w:rsid w:val="00253DE3"/>
    <w:rsid w:val="00256107"/>
    <w:rsid w:val="00262277"/>
    <w:rsid w:val="0028414E"/>
    <w:rsid w:val="002913A0"/>
    <w:rsid w:val="00297E1E"/>
    <w:rsid w:val="002A1EC9"/>
    <w:rsid w:val="002B1054"/>
    <w:rsid w:val="002B2C09"/>
    <w:rsid w:val="002D08DA"/>
    <w:rsid w:val="002D3126"/>
    <w:rsid w:val="002E724C"/>
    <w:rsid w:val="002F554F"/>
    <w:rsid w:val="002F5555"/>
    <w:rsid w:val="00311C43"/>
    <w:rsid w:val="00314D26"/>
    <w:rsid w:val="00321263"/>
    <w:rsid w:val="00323944"/>
    <w:rsid w:val="0033010D"/>
    <w:rsid w:val="00345B00"/>
    <w:rsid w:val="00351B48"/>
    <w:rsid w:val="00355832"/>
    <w:rsid w:val="00356AFF"/>
    <w:rsid w:val="00366F6D"/>
    <w:rsid w:val="003920C1"/>
    <w:rsid w:val="00393806"/>
    <w:rsid w:val="00393B47"/>
    <w:rsid w:val="00394DCD"/>
    <w:rsid w:val="0039644A"/>
    <w:rsid w:val="003A1437"/>
    <w:rsid w:val="003B74DD"/>
    <w:rsid w:val="003C064D"/>
    <w:rsid w:val="003C22EC"/>
    <w:rsid w:val="003C2D2C"/>
    <w:rsid w:val="003D0D47"/>
    <w:rsid w:val="003D26EA"/>
    <w:rsid w:val="003D64EB"/>
    <w:rsid w:val="003E096A"/>
    <w:rsid w:val="003F698F"/>
    <w:rsid w:val="00404801"/>
    <w:rsid w:val="004058E6"/>
    <w:rsid w:val="00410C51"/>
    <w:rsid w:val="00411BA4"/>
    <w:rsid w:val="0041202B"/>
    <w:rsid w:val="00417AB3"/>
    <w:rsid w:val="00433B0E"/>
    <w:rsid w:val="00435C8C"/>
    <w:rsid w:val="004441C3"/>
    <w:rsid w:val="00445DFF"/>
    <w:rsid w:val="00461DD5"/>
    <w:rsid w:val="004629DC"/>
    <w:rsid w:val="00463619"/>
    <w:rsid w:val="00467D0D"/>
    <w:rsid w:val="00476A3C"/>
    <w:rsid w:val="00487680"/>
    <w:rsid w:val="00492142"/>
    <w:rsid w:val="004A24B3"/>
    <w:rsid w:val="004A364D"/>
    <w:rsid w:val="004B0FFC"/>
    <w:rsid w:val="004C4F66"/>
    <w:rsid w:val="004D098F"/>
    <w:rsid w:val="004D1C31"/>
    <w:rsid w:val="004E3105"/>
    <w:rsid w:val="004F2016"/>
    <w:rsid w:val="00502569"/>
    <w:rsid w:val="0050638D"/>
    <w:rsid w:val="0051580E"/>
    <w:rsid w:val="00517FB5"/>
    <w:rsid w:val="00525D29"/>
    <w:rsid w:val="0053525C"/>
    <w:rsid w:val="00536039"/>
    <w:rsid w:val="00537585"/>
    <w:rsid w:val="00553550"/>
    <w:rsid w:val="0055472D"/>
    <w:rsid w:val="005557B8"/>
    <w:rsid w:val="00556F10"/>
    <w:rsid w:val="00557DF7"/>
    <w:rsid w:val="00560EE0"/>
    <w:rsid w:val="0058210E"/>
    <w:rsid w:val="0058262F"/>
    <w:rsid w:val="00583F92"/>
    <w:rsid w:val="00587AE1"/>
    <w:rsid w:val="00590DA6"/>
    <w:rsid w:val="00594859"/>
    <w:rsid w:val="005A0AAB"/>
    <w:rsid w:val="005A1AE0"/>
    <w:rsid w:val="005A48E8"/>
    <w:rsid w:val="005B07C4"/>
    <w:rsid w:val="005B3DEE"/>
    <w:rsid w:val="005B5520"/>
    <w:rsid w:val="005B7D74"/>
    <w:rsid w:val="005C1C34"/>
    <w:rsid w:val="005C58EE"/>
    <w:rsid w:val="005D16E9"/>
    <w:rsid w:val="005D66BA"/>
    <w:rsid w:val="005D6726"/>
    <w:rsid w:val="005D7FF2"/>
    <w:rsid w:val="005F0A89"/>
    <w:rsid w:val="005F19A9"/>
    <w:rsid w:val="006026A7"/>
    <w:rsid w:val="00604F99"/>
    <w:rsid w:val="00607AB7"/>
    <w:rsid w:val="0062037E"/>
    <w:rsid w:val="00623DE6"/>
    <w:rsid w:val="006252F9"/>
    <w:rsid w:val="006301A9"/>
    <w:rsid w:val="00631E0D"/>
    <w:rsid w:val="006411D6"/>
    <w:rsid w:val="00641B4A"/>
    <w:rsid w:val="00647E13"/>
    <w:rsid w:val="00655AB0"/>
    <w:rsid w:val="0065629C"/>
    <w:rsid w:val="006740B0"/>
    <w:rsid w:val="006748DD"/>
    <w:rsid w:val="006764F4"/>
    <w:rsid w:val="00680677"/>
    <w:rsid w:val="006845B3"/>
    <w:rsid w:val="00684F4B"/>
    <w:rsid w:val="006926A2"/>
    <w:rsid w:val="006971AF"/>
    <w:rsid w:val="006977AB"/>
    <w:rsid w:val="006A1D61"/>
    <w:rsid w:val="006B2964"/>
    <w:rsid w:val="006B3F84"/>
    <w:rsid w:val="006B4BDD"/>
    <w:rsid w:val="006B522C"/>
    <w:rsid w:val="006B5CAB"/>
    <w:rsid w:val="006C5C67"/>
    <w:rsid w:val="006D052C"/>
    <w:rsid w:val="006D2763"/>
    <w:rsid w:val="006E2B39"/>
    <w:rsid w:val="006E55A1"/>
    <w:rsid w:val="00700327"/>
    <w:rsid w:val="00706858"/>
    <w:rsid w:val="00720E02"/>
    <w:rsid w:val="00736E1F"/>
    <w:rsid w:val="00741C5E"/>
    <w:rsid w:val="0075265E"/>
    <w:rsid w:val="007526F6"/>
    <w:rsid w:val="0076558E"/>
    <w:rsid w:val="007674AE"/>
    <w:rsid w:val="007700A4"/>
    <w:rsid w:val="007706A1"/>
    <w:rsid w:val="0077138F"/>
    <w:rsid w:val="00775C77"/>
    <w:rsid w:val="007832E0"/>
    <w:rsid w:val="00785129"/>
    <w:rsid w:val="007854B9"/>
    <w:rsid w:val="00791C93"/>
    <w:rsid w:val="007B0F34"/>
    <w:rsid w:val="007B77C1"/>
    <w:rsid w:val="007C0D66"/>
    <w:rsid w:val="007C53B0"/>
    <w:rsid w:val="007C6452"/>
    <w:rsid w:val="007D0A4D"/>
    <w:rsid w:val="007F1D45"/>
    <w:rsid w:val="007F57BE"/>
    <w:rsid w:val="007F6DD0"/>
    <w:rsid w:val="00803EA2"/>
    <w:rsid w:val="00815D57"/>
    <w:rsid w:val="00820316"/>
    <w:rsid w:val="00831A3D"/>
    <w:rsid w:val="00861D7E"/>
    <w:rsid w:val="0087259E"/>
    <w:rsid w:val="008756BB"/>
    <w:rsid w:val="00882535"/>
    <w:rsid w:val="00882EFF"/>
    <w:rsid w:val="00885506"/>
    <w:rsid w:val="00892838"/>
    <w:rsid w:val="00892C4E"/>
    <w:rsid w:val="008966A3"/>
    <w:rsid w:val="008A6BE9"/>
    <w:rsid w:val="008B5090"/>
    <w:rsid w:val="008C02E2"/>
    <w:rsid w:val="008C485D"/>
    <w:rsid w:val="008C5CA8"/>
    <w:rsid w:val="008D0D57"/>
    <w:rsid w:val="008D20AE"/>
    <w:rsid w:val="008D2D7B"/>
    <w:rsid w:val="008D3D06"/>
    <w:rsid w:val="008D762F"/>
    <w:rsid w:val="008E3623"/>
    <w:rsid w:val="008E395A"/>
    <w:rsid w:val="008E45D9"/>
    <w:rsid w:val="00902ABA"/>
    <w:rsid w:val="00916858"/>
    <w:rsid w:val="0093052A"/>
    <w:rsid w:val="00937B06"/>
    <w:rsid w:val="00945212"/>
    <w:rsid w:val="0094763F"/>
    <w:rsid w:val="00973C81"/>
    <w:rsid w:val="00974264"/>
    <w:rsid w:val="00977E9B"/>
    <w:rsid w:val="00994AED"/>
    <w:rsid w:val="009C4D89"/>
    <w:rsid w:val="009C7DF3"/>
    <w:rsid w:val="009D22E5"/>
    <w:rsid w:val="009D3211"/>
    <w:rsid w:val="009E3558"/>
    <w:rsid w:val="009E59E8"/>
    <w:rsid w:val="009F13F6"/>
    <w:rsid w:val="009F73B6"/>
    <w:rsid w:val="00A01022"/>
    <w:rsid w:val="00A04760"/>
    <w:rsid w:val="00A0659B"/>
    <w:rsid w:val="00A10F81"/>
    <w:rsid w:val="00A11CEC"/>
    <w:rsid w:val="00A26D54"/>
    <w:rsid w:val="00A30AD6"/>
    <w:rsid w:val="00A31337"/>
    <w:rsid w:val="00A433A8"/>
    <w:rsid w:val="00A53FD4"/>
    <w:rsid w:val="00A54788"/>
    <w:rsid w:val="00A55198"/>
    <w:rsid w:val="00A651FB"/>
    <w:rsid w:val="00A768C7"/>
    <w:rsid w:val="00A84CA3"/>
    <w:rsid w:val="00A87DF1"/>
    <w:rsid w:val="00A921CD"/>
    <w:rsid w:val="00A92B8F"/>
    <w:rsid w:val="00AA33C7"/>
    <w:rsid w:val="00AB1472"/>
    <w:rsid w:val="00AB24B4"/>
    <w:rsid w:val="00AB3F99"/>
    <w:rsid w:val="00AD424D"/>
    <w:rsid w:val="00AD5432"/>
    <w:rsid w:val="00AD5BFF"/>
    <w:rsid w:val="00AE3441"/>
    <w:rsid w:val="00AF03CB"/>
    <w:rsid w:val="00B11B75"/>
    <w:rsid w:val="00B21077"/>
    <w:rsid w:val="00B251F8"/>
    <w:rsid w:val="00B3116E"/>
    <w:rsid w:val="00B3583B"/>
    <w:rsid w:val="00B57174"/>
    <w:rsid w:val="00B653F8"/>
    <w:rsid w:val="00B679BA"/>
    <w:rsid w:val="00B72CB8"/>
    <w:rsid w:val="00B815E9"/>
    <w:rsid w:val="00B91AF5"/>
    <w:rsid w:val="00B93848"/>
    <w:rsid w:val="00B93F01"/>
    <w:rsid w:val="00BA0FA1"/>
    <w:rsid w:val="00BA23EC"/>
    <w:rsid w:val="00BB0A32"/>
    <w:rsid w:val="00BB4900"/>
    <w:rsid w:val="00BB494C"/>
    <w:rsid w:val="00BC20E7"/>
    <w:rsid w:val="00BC7173"/>
    <w:rsid w:val="00BD4EFA"/>
    <w:rsid w:val="00BD604D"/>
    <w:rsid w:val="00BD6D7E"/>
    <w:rsid w:val="00BE227B"/>
    <w:rsid w:val="00BE703B"/>
    <w:rsid w:val="00BF3EDB"/>
    <w:rsid w:val="00BF40C4"/>
    <w:rsid w:val="00C011B0"/>
    <w:rsid w:val="00C05296"/>
    <w:rsid w:val="00C06942"/>
    <w:rsid w:val="00C06FAA"/>
    <w:rsid w:val="00C070B3"/>
    <w:rsid w:val="00C13E98"/>
    <w:rsid w:val="00C13FAC"/>
    <w:rsid w:val="00C14FCB"/>
    <w:rsid w:val="00C168E5"/>
    <w:rsid w:val="00C340F5"/>
    <w:rsid w:val="00C36180"/>
    <w:rsid w:val="00C40D4B"/>
    <w:rsid w:val="00C411AA"/>
    <w:rsid w:val="00C43D00"/>
    <w:rsid w:val="00C54926"/>
    <w:rsid w:val="00C607E6"/>
    <w:rsid w:val="00C6141B"/>
    <w:rsid w:val="00C65005"/>
    <w:rsid w:val="00C72BEF"/>
    <w:rsid w:val="00C81718"/>
    <w:rsid w:val="00C90B9C"/>
    <w:rsid w:val="00C939AB"/>
    <w:rsid w:val="00C96CDD"/>
    <w:rsid w:val="00CA139F"/>
    <w:rsid w:val="00CB547E"/>
    <w:rsid w:val="00CB71C9"/>
    <w:rsid w:val="00CC35E1"/>
    <w:rsid w:val="00CD0123"/>
    <w:rsid w:val="00CD096F"/>
    <w:rsid w:val="00CE0C4C"/>
    <w:rsid w:val="00CE207D"/>
    <w:rsid w:val="00CE2AEA"/>
    <w:rsid w:val="00CE5807"/>
    <w:rsid w:val="00CE6266"/>
    <w:rsid w:val="00D01B42"/>
    <w:rsid w:val="00D02E48"/>
    <w:rsid w:val="00D02F61"/>
    <w:rsid w:val="00D03826"/>
    <w:rsid w:val="00D36A9B"/>
    <w:rsid w:val="00D36D04"/>
    <w:rsid w:val="00D36DD3"/>
    <w:rsid w:val="00D40A33"/>
    <w:rsid w:val="00D40F4E"/>
    <w:rsid w:val="00D50171"/>
    <w:rsid w:val="00D608D8"/>
    <w:rsid w:val="00D66782"/>
    <w:rsid w:val="00D71866"/>
    <w:rsid w:val="00D7361C"/>
    <w:rsid w:val="00D7474D"/>
    <w:rsid w:val="00D75AF0"/>
    <w:rsid w:val="00D85897"/>
    <w:rsid w:val="00D859F5"/>
    <w:rsid w:val="00D952AE"/>
    <w:rsid w:val="00DA3D17"/>
    <w:rsid w:val="00DA3DAB"/>
    <w:rsid w:val="00DA4869"/>
    <w:rsid w:val="00DB52B3"/>
    <w:rsid w:val="00DC15A0"/>
    <w:rsid w:val="00DD50F4"/>
    <w:rsid w:val="00DE3E36"/>
    <w:rsid w:val="00DF060B"/>
    <w:rsid w:val="00DF69F1"/>
    <w:rsid w:val="00E03026"/>
    <w:rsid w:val="00E03B81"/>
    <w:rsid w:val="00E10A9A"/>
    <w:rsid w:val="00E128EF"/>
    <w:rsid w:val="00E15CAA"/>
    <w:rsid w:val="00E254EA"/>
    <w:rsid w:val="00E27281"/>
    <w:rsid w:val="00E37544"/>
    <w:rsid w:val="00E54F8C"/>
    <w:rsid w:val="00E57677"/>
    <w:rsid w:val="00E609C9"/>
    <w:rsid w:val="00E6295F"/>
    <w:rsid w:val="00E63888"/>
    <w:rsid w:val="00E647C2"/>
    <w:rsid w:val="00E65BED"/>
    <w:rsid w:val="00E661F2"/>
    <w:rsid w:val="00E70221"/>
    <w:rsid w:val="00E7703B"/>
    <w:rsid w:val="00E8006C"/>
    <w:rsid w:val="00E849EC"/>
    <w:rsid w:val="00E8519B"/>
    <w:rsid w:val="00E8678A"/>
    <w:rsid w:val="00E86EF8"/>
    <w:rsid w:val="00EA0A11"/>
    <w:rsid w:val="00EB0005"/>
    <w:rsid w:val="00EB050B"/>
    <w:rsid w:val="00EB76B8"/>
    <w:rsid w:val="00EC699B"/>
    <w:rsid w:val="00ED33BD"/>
    <w:rsid w:val="00ED3723"/>
    <w:rsid w:val="00ED4F63"/>
    <w:rsid w:val="00ED672B"/>
    <w:rsid w:val="00EE6103"/>
    <w:rsid w:val="00EF2576"/>
    <w:rsid w:val="00EF7AB2"/>
    <w:rsid w:val="00F01E4B"/>
    <w:rsid w:val="00F10072"/>
    <w:rsid w:val="00F252E1"/>
    <w:rsid w:val="00F4396F"/>
    <w:rsid w:val="00F54792"/>
    <w:rsid w:val="00F54CA3"/>
    <w:rsid w:val="00F56E19"/>
    <w:rsid w:val="00F61485"/>
    <w:rsid w:val="00F71A42"/>
    <w:rsid w:val="00F7540A"/>
    <w:rsid w:val="00F81DFE"/>
    <w:rsid w:val="00F8793B"/>
    <w:rsid w:val="00FA47F3"/>
    <w:rsid w:val="00FB42DB"/>
    <w:rsid w:val="00FC21A3"/>
    <w:rsid w:val="00FC4E14"/>
    <w:rsid w:val="00FD1F8A"/>
    <w:rsid w:val="00FE6F12"/>
    <w:rsid w:val="00FF299F"/>
    <w:rsid w:val="00F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f5e8d"/>
    </o:shapedefaults>
    <o:shapelayout v:ext="edit">
      <o:idmap v:ext="edit" data="1"/>
    </o:shapelayout>
  </w:shapeDefaults>
  <w:decimalSymbol w:val="."/>
  <w:listSeparator w:val=","/>
  <w14:docId w14:val="0354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3">
    <w:name w:val="heading 3"/>
    <w:basedOn w:val="Normal"/>
    <w:next w:val="Normal"/>
    <w:link w:val="Heading3Char"/>
    <w:semiHidden/>
    <w:unhideWhenUsed/>
    <w:qFormat/>
    <w:rsid w:val="00393B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TMLPreformatted">
    <w:name w:val="HTML Preformatted"/>
    <w:basedOn w:val="Normal"/>
    <w:link w:val="HTMLPreformattedChar"/>
    <w:rsid w:val="00D0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D01B42"/>
    <w:rPr>
      <w:rFonts w:ascii="Courier New" w:hAnsi="Courier New" w:cs="Courier New"/>
    </w:rPr>
  </w:style>
  <w:style w:type="character" w:styleId="HTMLTypewriter">
    <w:name w:val="HTML Typewriter"/>
    <w:rsid w:val="00D01B42"/>
    <w:rPr>
      <w:rFonts w:ascii="Courier New" w:eastAsia="Times New Roman" w:hAnsi="Courier New" w:cs="Courier New" w:hint="default"/>
      <w:sz w:val="20"/>
      <w:szCs w:val="20"/>
    </w:rPr>
  </w:style>
  <w:style w:type="paragraph" w:styleId="Header">
    <w:name w:val="header"/>
    <w:basedOn w:val="Normal"/>
    <w:link w:val="HeaderChar"/>
    <w:rsid w:val="005557B8"/>
    <w:pPr>
      <w:tabs>
        <w:tab w:val="center" w:pos="4680"/>
        <w:tab w:val="right" w:pos="9360"/>
      </w:tabs>
    </w:pPr>
  </w:style>
  <w:style w:type="character" w:customStyle="1" w:styleId="HeaderChar">
    <w:name w:val="Header Char"/>
    <w:basedOn w:val="DefaultParagraphFont"/>
    <w:link w:val="Header"/>
    <w:rsid w:val="005557B8"/>
    <w:rPr>
      <w:sz w:val="24"/>
      <w:szCs w:val="24"/>
    </w:rPr>
  </w:style>
  <w:style w:type="paragraph" w:styleId="Footer">
    <w:name w:val="footer"/>
    <w:basedOn w:val="Normal"/>
    <w:link w:val="FooterChar"/>
    <w:uiPriority w:val="99"/>
    <w:rsid w:val="005557B8"/>
    <w:pPr>
      <w:tabs>
        <w:tab w:val="center" w:pos="4680"/>
        <w:tab w:val="right" w:pos="9360"/>
      </w:tabs>
    </w:pPr>
  </w:style>
  <w:style w:type="character" w:customStyle="1" w:styleId="FooterChar">
    <w:name w:val="Footer Char"/>
    <w:basedOn w:val="DefaultParagraphFont"/>
    <w:link w:val="Footer"/>
    <w:uiPriority w:val="99"/>
    <w:rsid w:val="005557B8"/>
    <w:rPr>
      <w:sz w:val="24"/>
      <w:szCs w:val="24"/>
    </w:rPr>
  </w:style>
  <w:style w:type="paragraph" w:styleId="ListParagraph">
    <w:name w:val="List Paragraph"/>
    <w:basedOn w:val="Normal"/>
    <w:uiPriority w:val="34"/>
    <w:qFormat/>
    <w:rsid w:val="00F56E19"/>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433B0E"/>
    <w:rPr>
      <w:sz w:val="24"/>
      <w:szCs w:val="24"/>
    </w:rPr>
  </w:style>
  <w:style w:type="character" w:customStyle="1" w:styleId="Heading3Char">
    <w:name w:val="Heading 3 Char"/>
    <w:basedOn w:val="DefaultParagraphFont"/>
    <w:link w:val="Heading3"/>
    <w:semiHidden/>
    <w:rsid w:val="00393B47"/>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393B47"/>
    <w:rPr>
      <w:b/>
      <w:bCs/>
    </w:rPr>
  </w:style>
  <w:style w:type="paragraph" w:styleId="NormalWeb">
    <w:name w:val="Normal (Web)"/>
    <w:basedOn w:val="Normal"/>
    <w:uiPriority w:val="99"/>
    <w:semiHidden/>
    <w:unhideWhenUsed/>
    <w:rsid w:val="00393B47"/>
    <w:pPr>
      <w:spacing w:before="100" w:beforeAutospacing="1" w:after="100" w:afterAutospacing="1"/>
    </w:pPr>
  </w:style>
  <w:style w:type="paragraph" w:styleId="PlainText">
    <w:name w:val="Plain Text"/>
    <w:basedOn w:val="Normal"/>
    <w:link w:val="PlainTextChar"/>
    <w:rsid w:val="00D859F5"/>
    <w:rPr>
      <w:rFonts w:ascii="Courier New" w:hAnsi="Courier New" w:cs="Courier New"/>
      <w:sz w:val="20"/>
      <w:szCs w:val="20"/>
    </w:rPr>
  </w:style>
  <w:style w:type="character" w:customStyle="1" w:styleId="PlainTextChar">
    <w:name w:val="Plain Text Char"/>
    <w:basedOn w:val="DefaultParagraphFont"/>
    <w:link w:val="PlainText"/>
    <w:rsid w:val="00D859F5"/>
    <w:rPr>
      <w:rFonts w:ascii="Courier New" w:hAnsi="Courier New" w:cs="Courier New"/>
    </w:rPr>
  </w:style>
  <w:style w:type="paragraph" w:customStyle="1" w:styleId="Default">
    <w:name w:val="Default"/>
    <w:rsid w:val="00D859F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0890">
      <w:bodyDiv w:val="1"/>
      <w:marLeft w:val="0"/>
      <w:marRight w:val="0"/>
      <w:marTop w:val="0"/>
      <w:marBottom w:val="0"/>
      <w:divBdr>
        <w:top w:val="none" w:sz="0" w:space="0" w:color="auto"/>
        <w:left w:val="none" w:sz="0" w:space="0" w:color="auto"/>
        <w:bottom w:val="none" w:sz="0" w:space="0" w:color="auto"/>
        <w:right w:val="none" w:sz="0" w:space="0" w:color="auto"/>
      </w:divBdr>
    </w:div>
    <w:div w:id="243757704">
      <w:bodyDiv w:val="1"/>
      <w:marLeft w:val="0"/>
      <w:marRight w:val="0"/>
      <w:marTop w:val="0"/>
      <w:marBottom w:val="0"/>
      <w:divBdr>
        <w:top w:val="none" w:sz="0" w:space="0" w:color="auto"/>
        <w:left w:val="none" w:sz="0" w:space="0" w:color="auto"/>
        <w:bottom w:val="none" w:sz="0" w:space="0" w:color="auto"/>
        <w:right w:val="none" w:sz="0" w:space="0" w:color="auto"/>
      </w:divBdr>
    </w:div>
    <w:div w:id="254290755">
      <w:bodyDiv w:val="1"/>
      <w:marLeft w:val="0"/>
      <w:marRight w:val="0"/>
      <w:marTop w:val="0"/>
      <w:marBottom w:val="0"/>
      <w:divBdr>
        <w:top w:val="none" w:sz="0" w:space="0" w:color="auto"/>
        <w:left w:val="none" w:sz="0" w:space="0" w:color="auto"/>
        <w:bottom w:val="none" w:sz="0" w:space="0" w:color="auto"/>
        <w:right w:val="none" w:sz="0" w:space="0" w:color="auto"/>
      </w:divBdr>
    </w:div>
    <w:div w:id="386030886">
      <w:bodyDiv w:val="1"/>
      <w:marLeft w:val="0"/>
      <w:marRight w:val="0"/>
      <w:marTop w:val="0"/>
      <w:marBottom w:val="0"/>
      <w:divBdr>
        <w:top w:val="none" w:sz="0" w:space="0" w:color="auto"/>
        <w:left w:val="none" w:sz="0" w:space="0" w:color="auto"/>
        <w:bottom w:val="none" w:sz="0" w:space="0" w:color="auto"/>
        <w:right w:val="none" w:sz="0" w:space="0" w:color="auto"/>
      </w:divBdr>
    </w:div>
    <w:div w:id="515658052">
      <w:bodyDiv w:val="1"/>
      <w:marLeft w:val="0"/>
      <w:marRight w:val="0"/>
      <w:marTop w:val="0"/>
      <w:marBottom w:val="0"/>
      <w:divBdr>
        <w:top w:val="none" w:sz="0" w:space="0" w:color="auto"/>
        <w:left w:val="none" w:sz="0" w:space="0" w:color="auto"/>
        <w:bottom w:val="none" w:sz="0" w:space="0" w:color="auto"/>
        <w:right w:val="none" w:sz="0" w:space="0" w:color="auto"/>
      </w:divBdr>
    </w:div>
    <w:div w:id="526453917">
      <w:bodyDiv w:val="1"/>
      <w:marLeft w:val="0"/>
      <w:marRight w:val="0"/>
      <w:marTop w:val="0"/>
      <w:marBottom w:val="0"/>
      <w:divBdr>
        <w:top w:val="none" w:sz="0" w:space="0" w:color="auto"/>
        <w:left w:val="none" w:sz="0" w:space="0" w:color="auto"/>
        <w:bottom w:val="none" w:sz="0" w:space="0" w:color="auto"/>
        <w:right w:val="none" w:sz="0" w:space="0" w:color="auto"/>
      </w:divBdr>
    </w:div>
    <w:div w:id="705064509">
      <w:bodyDiv w:val="1"/>
      <w:marLeft w:val="0"/>
      <w:marRight w:val="0"/>
      <w:marTop w:val="0"/>
      <w:marBottom w:val="0"/>
      <w:divBdr>
        <w:top w:val="none" w:sz="0" w:space="0" w:color="auto"/>
        <w:left w:val="none" w:sz="0" w:space="0" w:color="auto"/>
        <w:bottom w:val="none" w:sz="0" w:space="0" w:color="auto"/>
        <w:right w:val="none" w:sz="0" w:space="0" w:color="auto"/>
      </w:divBdr>
    </w:div>
    <w:div w:id="786891376">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566332418">
      <w:bodyDiv w:val="1"/>
      <w:marLeft w:val="0"/>
      <w:marRight w:val="0"/>
      <w:marTop w:val="0"/>
      <w:marBottom w:val="0"/>
      <w:divBdr>
        <w:top w:val="none" w:sz="0" w:space="0" w:color="auto"/>
        <w:left w:val="none" w:sz="0" w:space="0" w:color="auto"/>
        <w:bottom w:val="none" w:sz="0" w:space="0" w:color="auto"/>
        <w:right w:val="none" w:sz="0" w:space="0" w:color="auto"/>
      </w:divBdr>
    </w:div>
    <w:div w:id="1810586693">
      <w:bodyDiv w:val="1"/>
      <w:marLeft w:val="0"/>
      <w:marRight w:val="0"/>
      <w:marTop w:val="0"/>
      <w:marBottom w:val="0"/>
      <w:divBdr>
        <w:top w:val="none" w:sz="0" w:space="0" w:color="auto"/>
        <w:left w:val="none" w:sz="0" w:space="0" w:color="auto"/>
        <w:bottom w:val="none" w:sz="0" w:space="0" w:color="auto"/>
        <w:right w:val="none" w:sz="0" w:space="0" w:color="auto"/>
      </w:divBdr>
    </w:div>
    <w:div w:id="1837334120">
      <w:bodyDiv w:val="1"/>
      <w:marLeft w:val="0"/>
      <w:marRight w:val="0"/>
      <w:marTop w:val="0"/>
      <w:marBottom w:val="0"/>
      <w:divBdr>
        <w:top w:val="none" w:sz="0" w:space="0" w:color="auto"/>
        <w:left w:val="none" w:sz="0" w:space="0" w:color="auto"/>
        <w:bottom w:val="none" w:sz="0" w:space="0" w:color="auto"/>
        <w:right w:val="none" w:sz="0" w:space="0" w:color="auto"/>
      </w:divBdr>
    </w:div>
    <w:div w:id="19964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risa.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hoenfuss\AppData\Roaming\Microsoft\Templates\Business%20e-mail%20newsletter.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schoenfuss\AppData\Local\Microsoft\Windows\INetCache\Content.Outlook\D0KZ5WN0\Newsletter%20Pie%20Chart%20Comple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00" b="1" i="0" u="none" strike="noStrike" kern="1200" cap="all" baseline="0">
                <a:solidFill>
                  <a:schemeClr val="tx1">
                    <a:lumMod val="65000"/>
                    <a:lumOff val="35000"/>
                  </a:schemeClr>
                </a:solidFill>
                <a:latin typeface="+mn-lt"/>
                <a:ea typeface="+mn-ea"/>
                <a:cs typeface="+mn-cs"/>
              </a:defRPr>
            </a:pPr>
            <a:r>
              <a:rPr lang="en-US" sz="1000"/>
              <a:t>                  Projected BudgeT 2021-22</a:t>
            </a:r>
          </a:p>
        </c:rich>
      </c:tx>
      <c:layout>
        <c:manualLayout>
          <c:xMode val="edge"/>
          <c:yMode val="edge"/>
          <c:x val="7.5467696790977763E-4"/>
          <c:y val="0.86355785837651122"/>
        </c:manualLayout>
      </c:layout>
      <c:overlay val="0"/>
      <c:spPr>
        <a:noFill/>
        <a:ln>
          <a:noFill/>
        </a:ln>
        <a:effectLst/>
      </c:spPr>
      <c:txPr>
        <a:bodyPr rot="0" spcFirstLastPara="1" vertOverflow="ellipsis" vert="horz" wrap="square" anchor="ctr" anchorCtr="1"/>
        <a:lstStyle/>
        <a:p>
          <a:pPr algn="r">
            <a:defRPr sz="10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249442876244244"/>
          <c:y val="0.24644047489019735"/>
          <c:w val="0.39953993958302381"/>
          <c:h val="0.53406347535687926"/>
        </c:manualLayout>
      </c:layout>
      <c:pieChart>
        <c:varyColors val="1"/>
        <c:ser>
          <c:idx val="0"/>
          <c:order val="0"/>
          <c:tx>
            <c:strRef>
              <c:f>Sheet1!$B$1</c:f>
              <c:strCache>
                <c:ptCount val="1"/>
                <c:pt idx="0">
                  <c:v>Projected Budge 2021-22</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2210-4535-B672-2E43855D7E2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210-4535-B672-2E43855D7E2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2210-4535-B672-2E43855D7E2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210-4535-B672-2E43855D7E2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2210-4535-B672-2E43855D7E2F}"/>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210-4535-B672-2E43855D7E2F}"/>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2-2210-4535-B672-2E43855D7E2F}"/>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2210-4535-B672-2E43855D7E2F}"/>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3075471698113204"/>
                      <c:h val="0.27150096149708902"/>
                    </c:manualLayout>
                  </c15:layout>
                </c:ext>
                <c:ext xmlns:c16="http://schemas.microsoft.com/office/drawing/2014/chart" uri="{C3380CC4-5D6E-409C-BE32-E72D297353CC}">
                  <c16:uniqueId val="{00000004-2210-4535-B672-2E43855D7E2F}"/>
                </c:ext>
              </c:extLst>
            </c:dLbl>
            <c:dLbl>
              <c:idx val="3"/>
              <c:layout>
                <c:manualLayout>
                  <c:x val="-1.2578616352201234E-2"/>
                  <c:y val="-3.3627574611181169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842767295597487"/>
                      <c:h val="0.20424581227472668"/>
                    </c:manualLayout>
                  </c15:layout>
                </c:ext>
                <c:ext xmlns:c16="http://schemas.microsoft.com/office/drawing/2014/chart" uri="{C3380CC4-5D6E-409C-BE32-E72D297353CC}">
                  <c16:uniqueId val="{00000005-2210-4535-B672-2E43855D7E2F}"/>
                </c:ext>
              </c:extLst>
            </c:dLbl>
            <c:dLbl>
              <c:idx val="4"/>
              <c:layout>
                <c:manualLayout>
                  <c:x val="-4.6436034362665425E-3"/>
                  <c:y val="-7.7720207253886009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210-4535-B672-2E43855D7E2F}"/>
                </c:ext>
              </c:extLst>
            </c:dLbl>
            <c:dLbl>
              <c:idx val="5"/>
              <c:layout>
                <c:manualLayout>
                  <c:x val="0.19485316693903829"/>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305006685485068"/>
                      <c:h val="0.27150096149708902"/>
                    </c:manualLayout>
                  </c15:layout>
                </c:ext>
                <c:ext xmlns:c16="http://schemas.microsoft.com/office/drawing/2014/chart" uri="{C3380CC4-5D6E-409C-BE32-E72D297353CC}">
                  <c16:uniqueId val="{00000007-2210-4535-B672-2E43855D7E2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Salary</c:v>
                </c:pt>
                <c:pt idx="1">
                  <c:v>Other </c:v>
                </c:pt>
                <c:pt idx="2">
                  <c:v>Mileage</c:v>
                </c:pt>
                <c:pt idx="3">
                  <c:v>Website</c:v>
                </c:pt>
                <c:pt idx="4">
                  <c:v>Dues</c:v>
                </c:pt>
                <c:pt idx="5">
                  <c:v>Insurance</c:v>
                </c:pt>
              </c:strCache>
            </c:strRef>
          </c:cat>
          <c:val>
            <c:numRef>
              <c:f>Sheet1!$B$2:$B$7</c:f>
              <c:numCache>
                <c:formatCode>General</c:formatCode>
                <c:ptCount val="6"/>
                <c:pt idx="0">
                  <c:v>69</c:v>
                </c:pt>
                <c:pt idx="1">
                  <c:v>11</c:v>
                </c:pt>
                <c:pt idx="2">
                  <c:v>3</c:v>
                </c:pt>
                <c:pt idx="3">
                  <c:v>10</c:v>
                </c:pt>
                <c:pt idx="4">
                  <c:v>1</c:v>
                </c:pt>
                <c:pt idx="5">
                  <c:v>6</c:v>
                </c:pt>
              </c:numCache>
            </c:numRef>
          </c:val>
          <c:extLst>
            <c:ext xmlns:c16="http://schemas.microsoft.com/office/drawing/2014/chart" uri="{C3380CC4-5D6E-409C-BE32-E72D297353CC}">
              <c16:uniqueId val="{00000000-2210-4535-B672-2E43855D7E2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all" baseline="0">
                <a:solidFill>
                  <a:schemeClr val="tx1">
                    <a:lumMod val="65000"/>
                    <a:lumOff val="35000"/>
                  </a:schemeClr>
                </a:solidFill>
                <a:latin typeface="+mn-lt"/>
                <a:ea typeface="+mn-ea"/>
                <a:cs typeface="+mn-cs"/>
              </a:defRPr>
            </a:pPr>
            <a:r>
              <a:rPr lang="en-US" sz="1100"/>
              <a:t>                              Number of Accredited</a:t>
            </a:r>
          </a:p>
          <a:p>
            <a:pPr algn="ctr">
              <a:defRPr/>
            </a:pPr>
            <a:r>
              <a:rPr lang="en-US" sz="1100"/>
              <a:t>                               Schools by Jurisdiction</a:t>
            </a:r>
          </a:p>
        </c:rich>
      </c:tx>
      <c:layout>
        <c:manualLayout>
          <c:xMode val="edge"/>
          <c:yMode val="edge"/>
          <c:x val="1.4539955022943137E-2"/>
          <c:y val="0"/>
        </c:manualLayout>
      </c:layout>
      <c:overlay val="0"/>
      <c:spPr>
        <a:noFill/>
        <a:ln>
          <a:noFill/>
        </a:ln>
        <a:effectLst/>
      </c:spPr>
      <c:txPr>
        <a:bodyPr rot="0" spcFirstLastPara="1" vertOverflow="ellipsis" vert="horz" wrap="square" anchor="ctr" anchorCtr="1"/>
        <a:lstStyle/>
        <a:p>
          <a:pPr algn="ct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457969428759373"/>
          <c:y val="0.29996661194735819"/>
          <c:w val="0.40256963847261029"/>
          <c:h val="0.57327054524544852"/>
        </c:manualLayout>
      </c:layout>
      <c:pieChart>
        <c:varyColors val="1"/>
        <c:ser>
          <c:idx val="0"/>
          <c:order val="0"/>
          <c:tx>
            <c:strRef>
              <c:f>'[Newsletter Pie Chart Complete.xlsx]2017-18'!$B$1</c:f>
              <c:strCache>
                <c:ptCount val="1"/>
                <c:pt idx="0">
                  <c:v>Number of Accredited Schools by Jurisdiction</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7F4-4729-A6F7-0DCA9B17BED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7F4-4729-A6F7-0DCA9B17BED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7F4-4729-A6F7-0DCA9B17BED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7F4-4729-A6F7-0DCA9B17BED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7F4-4729-A6F7-0DCA9B17BED9}"/>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7F4-4729-A6F7-0DCA9B17BED9}"/>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7F4-4729-A6F7-0DCA9B17BED9}"/>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7F4-4729-A6F7-0DCA9B17BED9}"/>
              </c:ext>
            </c:extLst>
          </c:dPt>
          <c:dLbls>
            <c:dLbl>
              <c:idx val="0"/>
              <c:layout>
                <c:manualLayout>
                  <c:x val="-1.924557351809084E-2"/>
                  <c:y val="-3.1750819065354617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1E89E909-4361-4F4A-9D8E-80EF1918D114}" type="CATEGORYNAME">
                      <a:rPr lang="en-US"/>
                      <a:pPr>
                        <a:defRPr/>
                      </a:pPr>
                      <a:t>[CATEGORY NAME]</a:t>
                    </a:fld>
                    <a:r>
                      <a:rPr lang="en-US" baseline="0"/>
                      <a:t>
30%</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1771683851296878"/>
                      <c:h val="0.26116987635581695"/>
                    </c:manualLayout>
                  </c15:layout>
                  <c15:dlblFieldTable/>
                  <c15:showDataLabelsRange val="0"/>
                </c:ext>
                <c:ext xmlns:c16="http://schemas.microsoft.com/office/drawing/2014/chart" uri="{C3380CC4-5D6E-409C-BE32-E72D297353CC}">
                  <c16:uniqueId val="{00000001-97F4-4729-A6F7-0DCA9B17BED9}"/>
                </c:ext>
              </c:extLst>
            </c:dLbl>
            <c:dLbl>
              <c:idx val="1"/>
              <c:layout>
                <c:manualLayout>
                  <c:x val="-1.4113257542377822E-16"/>
                  <c:y val="-6.5261044176706834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3314996999509011"/>
                      <c:h val="0.2712100369983873"/>
                    </c:manualLayout>
                  </c15:layout>
                </c:ext>
                <c:ext xmlns:c16="http://schemas.microsoft.com/office/drawing/2014/chart" uri="{C3380CC4-5D6E-409C-BE32-E72D297353CC}">
                  <c16:uniqueId val="{00000003-97F4-4729-A6F7-0DCA9B17BED9}"/>
                </c:ext>
              </c:extLst>
            </c:dLbl>
            <c:dLbl>
              <c:idx val="2"/>
              <c:layout>
                <c:manualLayout>
                  <c:x val="-4.234026173979992E-2"/>
                  <c:y val="2.032933523073795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D8716048-5912-4B26-AFCE-D7718A9897F6}" type="CATEGORYNAME">
                      <a:rPr lang="en-US"/>
                      <a:pPr>
                        <a:defRPr>
                          <a:solidFill>
                            <a:schemeClr val="accent1"/>
                          </a:solidFill>
                        </a:defRPr>
                      </a:pPr>
                      <a:t>[CATEGORY NAME]</a:t>
                    </a:fld>
                    <a:r>
                      <a:rPr lang="en-US" baseline="0"/>
                      <a:t>
14%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7F4-4729-A6F7-0DCA9B17BED9}"/>
                </c:ext>
              </c:extLst>
            </c:dLbl>
            <c:dLbl>
              <c:idx val="3"/>
              <c:layout>
                <c:manualLayout>
                  <c:x val="-1.1547344110854538E-2"/>
                  <c:y val="-9.2033742708578267E-1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B2F2BA6B-D2C6-44F6-957E-8E910AAC01D5}" type="CATEGORYNAME">
                      <a:rPr lang="en-US"/>
                      <a:pPr>
                        <a:defRPr>
                          <a:solidFill>
                            <a:schemeClr val="accent1"/>
                          </a:solidFill>
                        </a:defRPr>
                      </a:pPr>
                      <a:t>[CATEGORY NAME]</a:t>
                    </a:fld>
                    <a:r>
                      <a:rPr lang="en-US"/>
                      <a:t>
13%</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7F4-4729-A6F7-0DCA9B17BED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8552732871439573"/>
                      <c:h val="0.19887067956866838"/>
                    </c:manualLayout>
                  </c15:layout>
                </c:ext>
                <c:ext xmlns:c16="http://schemas.microsoft.com/office/drawing/2014/chart" uri="{C3380CC4-5D6E-409C-BE32-E72D297353CC}">
                  <c16:uniqueId val="{00000009-97F4-4729-A6F7-0DCA9B17BED9}"/>
                </c:ext>
              </c:extLst>
            </c:dLbl>
            <c:dLbl>
              <c:idx val="5"/>
              <c:layout>
                <c:manualLayout>
                  <c:x val="-1.924557351809084E-2"/>
                  <c:y val="1.4458346948276709E-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6243264049268672"/>
                      <c:h val="0.19887067956866838"/>
                    </c:manualLayout>
                  </c15:layout>
                </c:ext>
                <c:ext xmlns:c16="http://schemas.microsoft.com/office/drawing/2014/chart" uri="{C3380CC4-5D6E-409C-BE32-E72D297353CC}">
                  <c16:uniqueId val="{0000000B-97F4-4729-A6F7-0DCA9B17BED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7942663344910984"/>
                      <c:h val="0.19887067956866838"/>
                    </c:manualLayout>
                  </c15:layout>
                </c:ext>
                <c:ext xmlns:c16="http://schemas.microsoft.com/office/drawing/2014/chart" uri="{C3380CC4-5D6E-409C-BE32-E72D297353CC}">
                  <c16:uniqueId val="{0000000D-97F4-4729-A6F7-0DCA9B17BED9}"/>
                </c:ext>
              </c:extLst>
            </c:dLbl>
            <c:dLbl>
              <c:idx val="7"/>
              <c:layout>
                <c:manualLayout>
                  <c:x val="0.23094688221709006"/>
                  <c:y val="-1.468953591597963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C99A0527-FC8F-4EFE-B9E7-A9D0BE8D72C9}" type="CATEGORYNAME">
                      <a:rPr lang="en-US"/>
                      <a:pPr>
                        <a:defRPr>
                          <a:solidFill>
                            <a:schemeClr val="accent1"/>
                          </a:solidFill>
                        </a:defRPr>
                      </a:pPr>
                      <a:t>[CATEGORY NAME]</a:t>
                    </a:fld>
                    <a:r>
                      <a:rPr lang="en-US"/>
                      <a:t>
7%</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40306019772932539"/>
                      <c:h val="0.26031729770310524"/>
                    </c:manualLayout>
                  </c15:layout>
                  <c15:dlblFieldTable/>
                  <c15:showDataLabelsRange val="0"/>
                </c:ext>
                <c:ext xmlns:c16="http://schemas.microsoft.com/office/drawing/2014/chart" uri="{C3380CC4-5D6E-409C-BE32-E72D297353CC}">
                  <c16:uniqueId val="{0000000F-97F4-4729-A6F7-0DCA9B17BED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'[Newsletter Pie Chart Complete.xlsx]2017-18'!$A$2:$A$9</c:f>
              <c:strCache>
                <c:ptCount val="8"/>
                <c:pt idx="0">
                  <c:v>Archdiocese of Milwaukee</c:v>
                </c:pt>
                <c:pt idx="1">
                  <c:v>Christian Schools International</c:v>
                </c:pt>
                <c:pt idx="2">
                  <c:v>Diocese of Green Bay</c:v>
                </c:pt>
                <c:pt idx="3">
                  <c:v>Diocese of La Crosse</c:v>
                </c:pt>
                <c:pt idx="4">
                  <c:v>Diocese of Madison</c:v>
                </c:pt>
                <c:pt idx="5">
                  <c:v>Diocese of Superior</c:v>
                </c:pt>
                <c:pt idx="6">
                  <c:v>Independent Schools</c:v>
                </c:pt>
                <c:pt idx="7">
                  <c:v>Wisconsin Evangelical Lutheran Synod</c:v>
                </c:pt>
              </c:strCache>
            </c:strRef>
          </c:cat>
          <c:val>
            <c:numRef>
              <c:f>'[Newsletter Pie Chart Complete.xlsx]2017-18'!$B$2:$B$9</c:f>
              <c:numCache>
                <c:formatCode>General</c:formatCode>
                <c:ptCount val="8"/>
                <c:pt idx="0">
                  <c:v>88</c:v>
                </c:pt>
                <c:pt idx="1">
                  <c:v>8</c:v>
                </c:pt>
                <c:pt idx="2">
                  <c:v>35</c:v>
                </c:pt>
                <c:pt idx="3">
                  <c:v>24</c:v>
                </c:pt>
                <c:pt idx="4">
                  <c:v>38</c:v>
                </c:pt>
                <c:pt idx="5">
                  <c:v>14</c:v>
                </c:pt>
                <c:pt idx="6">
                  <c:v>34</c:v>
                </c:pt>
                <c:pt idx="7">
                  <c:v>20</c:v>
                </c:pt>
              </c:numCache>
            </c:numRef>
          </c:val>
          <c:extLst>
            <c:ext xmlns:c16="http://schemas.microsoft.com/office/drawing/2014/chart" uri="{C3380CC4-5D6E-409C-BE32-E72D297353CC}">
              <c16:uniqueId val="{00000010-97F4-4729-A6F7-0DCA9B17BED9}"/>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     Projected Income 2021-22</a:t>
            </a:r>
          </a:p>
        </c:rich>
      </c:tx>
      <c:layout>
        <c:manualLayout>
          <c:xMode val="edge"/>
          <c:yMode val="edge"/>
          <c:x val="0.16468746127764072"/>
          <c:y val="0.86373344724476719"/>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428947295479213"/>
          <c:y val="0.18463665324277215"/>
          <c:w val="0.34643323930568792"/>
          <c:h val="0.65108292761114783"/>
        </c:manualLayout>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B75D-4041-8C0A-2D472B073EB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75D-4041-8C0A-2D472B073EB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B75D-4041-8C0A-2D472B073EB5}"/>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75D-4041-8C0A-2D472B073EB5}"/>
              </c:ext>
            </c:extLst>
          </c:dPt>
          <c:dLbls>
            <c:dLbl>
              <c:idx val="0"/>
              <c:layout>
                <c:manualLayout>
                  <c:x val="0.29566046733428708"/>
                  <c:y val="-0.17941050832977368"/>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fld id="{27CEF209-CEAE-443D-A3E8-6F33BACCABEB}" type="CATEGORYNAME">
                      <a:rPr lang="en-US" sz="900"/>
                      <a:pPr>
                        <a:defRPr/>
                      </a:pPr>
                      <a:t>[CATEGORY NAME]</a:t>
                    </a:fld>
                    <a:r>
                      <a:rPr lang="en-US" sz="900" baseline="0"/>
                      <a:t>
</a:t>
                    </a:r>
                    <a:fld id="{13CF32CD-26E1-45B8-A5E1-D4BE076EC0F6}" type="PERCENTAGE">
                      <a:rPr lang="en-US" sz="900" baseline="0"/>
                      <a:pPr>
                        <a:defRPr/>
                      </a:pPr>
                      <a:t>[PERCENTAGE]</a:t>
                    </a:fld>
                    <a:endParaRPr lang="en-US" sz="900" baseline="0"/>
                  </a:p>
                </c:rich>
              </c:tx>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16040913340768"/>
                      <c:h val="0.34175044650815489"/>
                    </c:manualLayout>
                  </c15:layout>
                  <c15:dlblFieldTable/>
                  <c15:showDataLabelsRange val="0"/>
                </c:ext>
                <c:ext xmlns:c16="http://schemas.microsoft.com/office/drawing/2014/chart" uri="{C3380CC4-5D6E-409C-BE32-E72D297353CC}">
                  <c16:uniqueId val="{00000002-B75D-4041-8C0A-2D472B073EB5}"/>
                </c:ext>
              </c:extLst>
            </c:dLbl>
            <c:dLbl>
              <c:idx val="1"/>
              <c:layout>
                <c:manualLayout>
                  <c:x val="-0.19313323495507267"/>
                  <c:y val="2.563040897119815E-2"/>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accent1"/>
                        </a:solidFill>
                        <a:latin typeface="+mn-lt"/>
                        <a:ea typeface="+mn-ea"/>
                        <a:cs typeface="+mn-cs"/>
                      </a:defRPr>
                    </a:pPr>
                    <a:fld id="{5C076414-21C3-41AA-9054-102BDA4B34F9}" type="CATEGORYNAME">
                      <a:rPr lang="en-US" sz="800"/>
                      <a:pPr>
                        <a:defRPr>
                          <a:solidFill>
                            <a:schemeClr val="accent1"/>
                          </a:solidFill>
                        </a:defRPr>
                      </a:pPr>
                      <a:t>[CATEGORY NAME]</a:t>
                    </a:fld>
                    <a:r>
                      <a:rPr lang="en-US" sz="800" baseline="0"/>
                      <a:t>
</a:t>
                    </a:r>
                    <a:fld id="{7D2EA107-C9FD-459D-9ED0-21AA59ECA36D}" type="PERCENTAGE">
                      <a:rPr lang="en-US" sz="800" baseline="0"/>
                      <a:pPr>
                        <a:defRPr>
                          <a:solidFill>
                            <a:schemeClr val="accent1"/>
                          </a:solidFill>
                        </a:defRPr>
                      </a:pPr>
                      <a:t>[PERCENTAGE]</a:t>
                    </a:fld>
                    <a:endParaRPr lang="en-US" sz="800" baseline="0"/>
                  </a:p>
                </c:rich>
              </c:tx>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3237283107851856"/>
                      <c:h val="0.27617311398655264"/>
                    </c:manualLayout>
                  </c15:layout>
                  <c15:dlblFieldTable/>
                  <c15:showDataLabelsRange val="0"/>
                </c:ext>
                <c:ext xmlns:c16="http://schemas.microsoft.com/office/drawing/2014/chart" uri="{C3380CC4-5D6E-409C-BE32-E72D297353CC}">
                  <c16:uniqueId val="{00000003-B75D-4041-8C0A-2D472B073EB5}"/>
                </c:ext>
              </c:extLst>
            </c:dLbl>
            <c:dLbl>
              <c:idx val="2"/>
              <c:layout>
                <c:manualLayout>
                  <c:x val="0.36480686695278963"/>
                  <c:y val="1.7086715079026031E-2"/>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accent1"/>
                        </a:solidFill>
                        <a:latin typeface="+mn-lt"/>
                        <a:ea typeface="+mn-ea"/>
                        <a:cs typeface="+mn-cs"/>
                      </a:defRPr>
                    </a:pPr>
                    <a:fld id="{70705CE3-9296-4E09-9573-705538922938}" type="CATEGORYNAME">
                      <a:rPr lang="en-US" sz="900"/>
                      <a:pPr>
                        <a:defRPr>
                          <a:solidFill>
                            <a:schemeClr val="accent1"/>
                          </a:solidFill>
                        </a:defRPr>
                      </a:pPr>
                      <a:t>[CATEGORY NAME]</a:t>
                    </a:fld>
                    <a:r>
                      <a:rPr lang="en-US" baseline="0"/>
                      <a:t>
</a:t>
                    </a:r>
                    <a:fld id="{E6B89759-AFB3-4E2C-B5D6-FA30E68C1F79}" type="PERCENTAGE">
                      <a:rPr lang="en-US" baseline="0"/>
                      <a:pPr>
                        <a:defRPr>
                          <a:solidFill>
                            <a:schemeClr val="accent1"/>
                          </a:solidFill>
                        </a:defRPr>
                      </a:pPr>
                      <a:t>[PERCENTAGE]</a:t>
                    </a:fld>
                    <a:endParaRPr lang="en-US" baseline="0"/>
                  </a:p>
                </c:rich>
              </c:tx>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9138251495387113"/>
                      <c:h val="0.29049030127107667"/>
                    </c:manualLayout>
                  </c15:layout>
                  <c15:dlblFieldTable/>
                  <c15:showDataLabelsRange val="0"/>
                </c:ext>
                <c:ext xmlns:c16="http://schemas.microsoft.com/office/drawing/2014/chart" uri="{C3380CC4-5D6E-409C-BE32-E72D297353CC}">
                  <c16:uniqueId val="{00000004-B75D-4041-8C0A-2D472B073EB5}"/>
                </c:ext>
              </c:extLst>
            </c:dLbl>
            <c:dLbl>
              <c:idx val="3"/>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B75D-4041-8C0A-2D472B073EB5}"/>
                </c:ext>
              </c:extLst>
            </c:dLbl>
            <c:spPr>
              <a:solidFill>
                <a:sysClr val="window" lastClr="FFFFFF"/>
              </a:solidFill>
              <a:ln>
                <a:solidFill>
                  <a:srgbClr val="4F81BD"/>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Membership</c:v>
                </c:pt>
                <c:pt idx="1">
                  <c:v>Pre-Accreditation</c:v>
                </c:pt>
                <c:pt idx="2">
                  <c:v>Candidate</c:v>
                </c:pt>
              </c:strCache>
            </c:strRef>
          </c:cat>
          <c:val>
            <c:numRef>
              <c:f>Sheet1!$B$2:$B$5</c:f>
              <c:numCache>
                <c:formatCode>General</c:formatCode>
                <c:ptCount val="4"/>
                <c:pt idx="0">
                  <c:v>97</c:v>
                </c:pt>
                <c:pt idx="1">
                  <c:v>2</c:v>
                </c:pt>
                <c:pt idx="2">
                  <c:v>1</c:v>
                </c:pt>
              </c:numCache>
            </c:numRef>
          </c:val>
          <c:extLst>
            <c:ext xmlns:c16="http://schemas.microsoft.com/office/drawing/2014/chart" uri="{C3380CC4-5D6E-409C-BE32-E72D297353CC}">
              <c16:uniqueId val="{00000000-B75D-4041-8C0A-2D472B073EB5}"/>
            </c:ext>
          </c:extLst>
        </c:ser>
        <c:dLbls>
          <c:dLblPos val="outEnd"/>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C9A81-EEC3-4DF2-8024-A469569E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2003-07-31T16:56:00Z</cp:lastPrinted>
  <dcterms:created xsi:type="dcterms:W3CDTF">2021-12-13T23:17:00Z</dcterms:created>
  <dcterms:modified xsi:type="dcterms:W3CDTF">2021-12-15T22:44:00Z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